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40F02" w14:textId="514ADE4E" w:rsidR="00905379" w:rsidRPr="00472C3C" w:rsidRDefault="00905379" w:rsidP="00472C3C">
      <w:pPr>
        <w:jc w:val="both"/>
        <w:rPr>
          <w:rFonts w:ascii="Arial" w:hAnsi="Arial" w:cs="Arial"/>
          <w:b/>
          <w:sz w:val="24"/>
          <w:szCs w:val="24"/>
        </w:rPr>
      </w:pPr>
      <w:r w:rsidRPr="00472C3C">
        <w:rPr>
          <w:rFonts w:ascii="Arial" w:hAnsi="Arial" w:cs="Arial"/>
          <w:b/>
          <w:sz w:val="24"/>
          <w:szCs w:val="24"/>
        </w:rPr>
        <w:t>6.2.1. EVENTOS DEL PROGRAMAS DE INTERNACIONALIZACIÓN DE LA EDUCACIÓN SUPERIOR Y COOPERACIÓN INTERNACIONAL</w:t>
      </w:r>
    </w:p>
    <w:p w14:paraId="268A1E43" w14:textId="77777777" w:rsidR="00905379" w:rsidRDefault="00905379" w:rsidP="00905379">
      <w:pPr>
        <w:pStyle w:val="Prrafodelista"/>
        <w:spacing w:before="120"/>
        <w:jc w:val="both"/>
        <w:rPr>
          <w:rFonts w:ascii="Arial" w:eastAsiaTheme="minorEastAsia" w:hAnsi="Arial" w:cs="Arial"/>
          <w:b/>
          <w:sz w:val="20"/>
          <w:szCs w:val="20"/>
        </w:rPr>
      </w:pPr>
    </w:p>
    <w:p w14:paraId="58861B60" w14:textId="4A94035E" w:rsidR="534DC343" w:rsidRPr="00905379" w:rsidRDefault="1AAD3922" w:rsidP="3F1FEE38">
      <w:pPr>
        <w:pStyle w:val="Prrafodelista"/>
        <w:numPr>
          <w:ilvl w:val="0"/>
          <w:numId w:val="13"/>
        </w:numPr>
        <w:spacing w:before="120"/>
        <w:jc w:val="both"/>
        <w:rPr>
          <w:rFonts w:ascii="Arial" w:eastAsiaTheme="minorEastAsia" w:hAnsi="Arial" w:cs="Arial"/>
          <w:b/>
          <w:bCs/>
          <w:sz w:val="20"/>
          <w:szCs w:val="20"/>
        </w:rPr>
      </w:pPr>
      <w:r w:rsidRPr="3F1FEE38">
        <w:rPr>
          <w:rFonts w:ascii="Arial" w:eastAsiaTheme="minorEastAsia" w:hAnsi="Arial" w:cs="Arial"/>
          <w:b/>
          <w:bCs/>
          <w:sz w:val="20"/>
          <w:szCs w:val="20"/>
        </w:rPr>
        <w:t>Seminario para universidades participantes de NAFSA 202</w:t>
      </w:r>
      <w:r w:rsidR="71455479" w:rsidRPr="3F1FEE38">
        <w:rPr>
          <w:rFonts w:ascii="Arial" w:eastAsiaTheme="minorEastAsia" w:hAnsi="Arial" w:cs="Arial"/>
          <w:b/>
          <w:bCs/>
          <w:sz w:val="20"/>
          <w:szCs w:val="20"/>
        </w:rPr>
        <w:t>3</w:t>
      </w:r>
      <w:r w:rsidR="0022242A" w:rsidRPr="3F1FEE38">
        <w:rPr>
          <w:rFonts w:ascii="Arial" w:eastAsiaTheme="minorEastAsia" w:hAnsi="Arial" w:cs="Arial"/>
          <w:b/>
          <w:bCs/>
          <w:sz w:val="20"/>
          <w:szCs w:val="20"/>
        </w:rPr>
        <w:t xml:space="preserve"> </w:t>
      </w:r>
    </w:p>
    <w:p w14:paraId="0A4BB351" w14:textId="7CDDB32C" w:rsidR="534DC343" w:rsidRPr="00905379" w:rsidRDefault="1AAD3922" w:rsidP="3F1FEE38">
      <w:pPr>
        <w:spacing w:before="120"/>
        <w:jc w:val="both"/>
        <w:rPr>
          <w:rFonts w:ascii="Arial" w:eastAsiaTheme="minorEastAsia" w:hAnsi="Arial" w:cs="Arial"/>
          <w:sz w:val="20"/>
          <w:szCs w:val="20"/>
        </w:rPr>
      </w:pPr>
      <w:r w:rsidRPr="3F1FEE38">
        <w:rPr>
          <w:rFonts w:ascii="Arial" w:eastAsiaTheme="minorEastAsia" w:hAnsi="Arial" w:cs="Arial"/>
          <w:sz w:val="20"/>
          <w:szCs w:val="20"/>
        </w:rPr>
        <w:t>Fecha: 2</w:t>
      </w:r>
      <w:r w:rsidR="2F5BB97F" w:rsidRPr="3F1FEE38">
        <w:rPr>
          <w:rFonts w:ascii="Arial" w:eastAsiaTheme="minorEastAsia" w:hAnsi="Arial" w:cs="Arial"/>
          <w:sz w:val="20"/>
          <w:szCs w:val="20"/>
        </w:rPr>
        <w:t>4</w:t>
      </w:r>
      <w:r w:rsidRPr="3F1FEE38">
        <w:rPr>
          <w:rFonts w:ascii="Arial" w:eastAsiaTheme="minorEastAsia" w:hAnsi="Arial" w:cs="Arial"/>
          <w:sz w:val="20"/>
          <w:szCs w:val="20"/>
        </w:rPr>
        <w:t xml:space="preserve"> de abril</w:t>
      </w:r>
    </w:p>
    <w:p w14:paraId="752840A9" w14:textId="7A7A7452" w:rsidR="534DC343" w:rsidRPr="00905379" w:rsidRDefault="1AAD3922" w:rsidP="3F1FEE38">
      <w:pPr>
        <w:spacing w:before="120"/>
        <w:jc w:val="both"/>
        <w:rPr>
          <w:rFonts w:ascii="Arial" w:eastAsiaTheme="minorEastAsia" w:hAnsi="Arial" w:cs="Arial"/>
          <w:sz w:val="20"/>
          <w:szCs w:val="20"/>
        </w:rPr>
      </w:pPr>
      <w:r w:rsidRPr="3F1FEE38">
        <w:rPr>
          <w:rFonts w:ascii="Arial" w:eastAsiaTheme="minorEastAsia" w:hAnsi="Arial" w:cs="Arial"/>
          <w:sz w:val="20"/>
          <w:szCs w:val="20"/>
        </w:rPr>
        <w:t xml:space="preserve">Modalidad: </w:t>
      </w:r>
      <w:r w:rsidR="45E6155F" w:rsidRPr="3F1FEE38">
        <w:rPr>
          <w:rFonts w:ascii="Arial" w:eastAsiaTheme="minorEastAsia" w:hAnsi="Arial" w:cs="Arial"/>
          <w:sz w:val="20"/>
          <w:szCs w:val="20"/>
        </w:rPr>
        <w:t>Presencial</w:t>
      </w:r>
      <w:r>
        <w:tab/>
      </w:r>
    </w:p>
    <w:p w14:paraId="1C5FBBA2" w14:textId="6D89BEF1" w:rsidR="534DC343" w:rsidRPr="00905379" w:rsidRDefault="007EBB49" w:rsidP="3F1FEE38">
      <w:pPr>
        <w:pStyle w:val="Prrafodelista"/>
        <w:numPr>
          <w:ilvl w:val="0"/>
          <w:numId w:val="13"/>
        </w:numPr>
        <w:spacing w:before="120"/>
        <w:jc w:val="both"/>
        <w:rPr>
          <w:rFonts w:ascii="Arial" w:eastAsiaTheme="minorEastAsia" w:hAnsi="Arial" w:cs="Arial"/>
          <w:b/>
          <w:bCs/>
          <w:sz w:val="20"/>
          <w:szCs w:val="20"/>
        </w:rPr>
      </w:pPr>
      <w:r w:rsidRPr="3F1FEE38">
        <w:rPr>
          <w:rFonts w:ascii="Arial" w:eastAsiaTheme="minorEastAsia" w:hAnsi="Arial" w:cs="Arial"/>
          <w:sz w:val="20"/>
          <w:szCs w:val="20"/>
        </w:rPr>
        <w:t>Seminario de actualización y capacitación para las áreas de relaciones internacionales de las universidades argentinas insc</w:t>
      </w:r>
      <w:r w:rsidR="7ABD48AE" w:rsidRPr="3F1FEE38">
        <w:rPr>
          <w:rFonts w:ascii="Arial" w:eastAsiaTheme="minorEastAsia" w:hAnsi="Arial" w:cs="Arial"/>
          <w:sz w:val="20"/>
          <w:szCs w:val="20"/>
        </w:rPr>
        <w:t xml:space="preserve">riptas para participar de la Conferencia NAFSA 2022. La actividad fue coorganizada </w:t>
      </w:r>
      <w:r w:rsidR="004E10F5" w:rsidRPr="3F1FEE38">
        <w:rPr>
          <w:rFonts w:ascii="Arial" w:eastAsiaTheme="minorEastAsia" w:hAnsi="Arial" w:cs="Arial"/>
          <w:sz w:val="20"/>
          <w:szCs w:val="20"/>
        </w:rPr>
        <w:t>junto</w:t>
      </w:r>
      <w:r w:rsidR="339FA04B" w:rsidRPr="3F1FEE38">
        <w:rPr>
          <w:rFonts w:ascii="Arial" w:eastAsiaTheme="minorEastAsia" w:hAnsi="Arial" w:cs="Arial"/>
          <w:sz w:val="20"/>
          <w:szCs w:val="20"/>
        </w:rPr>
        <w:t xml:space="preserve"> a la </w:t>
      </w:r>
      <w:r w:rsidR="1AAD3922" w:rsidRPr="3F1FEE38">
        <w:rPr>
          <w:rFonts w:ascii="Arial" w:eastAsiaTheme="minorEastAsia" w:hAnsi="Arial" w:cs="Arial"/>
          <w:sz w:val="20"/>
          <w:szCs w:val="20"/>
        </w:rPr>
        <w:t>Agencia Argentina de Inversión y Comercio Internacional</w:t>
      </w:r>
      <w:r w:rsidR="50AADFC4" w:rsidRPr="3F1FEE38">
        <w:rPr>
          <w:rFonts w:ascii="Arial" w:eastAsiaTheme="minorEastAsia" w:hAnsi="Arial" w:cs="Arial"/>
          <w:sz w:val="20"/>
          <w:szCs w:val="20"/>
        </w:rPr>
        <w:t xml:space="preserve"> (AAICI</w:t>
      </w:r>
      <w:r w:rsidR="1AAD3922" w:rsidRPr="3F1FEE38">
        <w:rPr>
          <w:rFonts w:ascii="Arial" w:eastAsiaTheme="minorEastAsia" w:hAnsi="Arial" w:cs="Arial"/>
          <w:sz w:val="20"/>
          <w:szCs w:val="20"/>
        </w:rPr>
        <w:t xml:space="preserve">) y Embajada de Estados Unidos. </w:t>
      </w:r>
    </w:p>
    <w:p w14:paraId="132094B6" w14:textId="28B33568" w:rsidR="58F2C93C" w:rsidRPr="00905379" w:rsidRDefault="58F2C93C" w:rsidP="3F1FEE38">
      <w:pPr>
        <w:spacing w:before="120"/>
        <w:jc w:val="both"/>
        <w:rPr>
          <w:rFonts w:ascii="Arial" w:eastAsiaTheme="minorEastAsia" w:hAnsi="Arial" w:cs="Arial"/>
          <w:b/>
          <w:bCs/>
          <w:sz w:val="20"/>
          <w:szCs w:val="20"/>
        </w:rPr>
      </w:pPr>
    </w:p>
    <w:p w14:paraId="09050FAA" w14:textId="17982A00" w:rsidR="534DC343" w:rsidRPr="00905379" w:rsidRDefault="1AAD3922" w:rsidP="3F1FEE38">
      <w:pPr>
        <w:pStyle w:val="Prrafodelista"/>
        <w:numPr>
          <w:ilvl w:val="0"/>
          <w:numId w:val="13"/>
        </w:numPr>
        <w:spacing w:before="120"/>
        <w:jc w:val="both"/>
        <w:rPr>
          <w:rFonts w:ascii="Arial" w:eastAsiaTheme="minorEastAsia" w:hAnsi="Arial" w:cs="Arial"/>
          <w:b/>
          <w:bCs/>
          <w:sz w:val="20"/>
          <w:szCs w:val="20"/>
        </w:rPr>
      </w:pPr>
      <w:r w:rsidRPr="3F1FEE38">
        <w:rPr>
          <w:rFonts w:ascii="Arial" w:eastAsiaTheme="minorEastAsia" w:hAnsi="Arial" w:cs="Arial"/>
          <w:b/>
          <w:bCs/>
          <w:sz w:val="20"/>
          <w:szCs w:val="20"/>
        </w:rPr>
        <w:t>Webinario</w:t>
      </w:r>
      <w:r w:rsidR="2FC054C0" w:rsidRPr="3F1FEE38">
        <w:rPr>
          <w:rFonts w:ascii="Arial" w:eastAsiaTheme="minorEastAsia" w:hAnsi="Arial" w:cs="Arial"/>
          <w:b/>
          <w:bCs/>
          <w:sz w:val="20"/>
          <w:szCs w:val="20"/>
        </w:rPr>
        <w:t>s</w:t>
      </w:r>
      <w:r w:rsidRPr="3F1FEE38">
        <w:rPr>
          <w:rFonts w:ascii="Arial" w:eastAsiaTheme="minorEastAsia" w:hAnsi="Arial" w:cs="Arial"/>
          <w:b/>
          <w:bCs/>
          <w:sz w:val="20"/>
          <w:szCs w:val="20"/>
        </w:rPr>
        <w:t xml:space="preserve"> </w:t>
      </w:r>
      <w:r w:rsidR="0EB4DD3F" w:rsidRPr="3F1FEE38">
        <w:rPr>
          <w:rFonts w:ascii="Arial" w:eastAsiaTheme="minorEastAsia" w:hAnsi="Arial" w:cs="Arial"/>
          <w:b/>
          <w:bCs/>
          <w:sz w:val="20"/>
          <w:szCs w:val="20"/>
        </w:rPr>
        <w:t xml:space="preserve">de presentación </w:t>
      </w:r>
      <w:r w:rsidR="0EB4DD3F" w:rsidRPr="3F1FEE38">
        <w:rPr>
          <w:rFonts w:eastAsiaTheme="minorEastAsia"/>
          <w:b/>
          <w:bCs/>
          <w:sz w:val="20"/>
          <w:szCs w:val="20"/>
        </w:rPr>
        <w:t xml:space="preserve">Vol. 12 N°1 </w:t>
      </w:r>
      <w:r w:rsidR="0EB4DD3F" w:rsidRPr="3F1FEE38">
        <w:rPr>
          <w:rFonts w:ascii="Arial" w:eastAsiaTheme="minorEastAsia" w:hAnsi="Arial" w:cs="Arial"/>
          <w:b/>
          <w:bCs/>
          <w:sz w:val="20"/>
          <w:szCs w:val="20"/>
        </w:rPr>
        <w:t xml:space="preserve">de la </w:t>
      </w:r>
      <w:r w:rsidRPr="3F1FEE38">
        <w:rPr>
          <w:rFonts w:ascii="Arial" w:eastAsiaTheme="minorEastAsia" w:hAnsi="Arial" w:cs="Arial"/>
          <w:b/>
          <w:bCs/>
          <w:sz w:val="20"/>
          <w:szCs w:val="20"/>
        </w:rPr>
        <w:t xml:space="preserve">Revista </w:t>
      </w:r>
      <w:r w:rsidR="64EF960C" w:rsidRPr="3F1FEE38">
        <w:rPr>
          <w:rFonts w:ascii="Arial" w:eastAsiaTheme="minorEastAsia" w:hAnsi="Arial" w:cs="Arial"/>
          <w:b/>
          <w:bCs/>
          <w:sz w:val="20"/>
          <w:szCs w:val="20"/>
        </w:rPr>
        <w:t xml:space="preserve">“Integración y Conocimiento” del </w:t>
      </w:r>
      <w:r w:rsidRPr="3F1FEE38">
        <w:rPr>
          <w:rFonts w:ascii="Arial" w:eastAsiaTheme="minorEastAsia" w:hAnsi="Arial" w:cs="Arial"/>
          <w:b/>
          <w:bCs/>
          <w:sz w:val="20"/>
          <w:szCs w:val="20"/>
        </w:rPr>
        <w:t xml:space="preserve">NEIES </w:t>
      </w:r>
      <w:r w:rsidR="1C72F643" w:rsidRPr="3F1FEE38">
        <w:rPr>
          <w:rFonts w:ascii="Arial" w:eastAsiaTheme="minorEastAsia" w:hAnsi="Arial" w:cs="Arial"/>
          <w:b/>
          <w:bCs/>
          <w:sz w:val="20"/>
          <w:szCs w:val="20"/>
        </w:rPr>
        <w:t>– MERCOSUR Educativo</w:t>
      </w:r>
    </w:p>
    <w:p w14:paraId="20FB0B2B" w14:textId="0DA80B52" w:rsidR="004E10F5" w:rsidRPr="00905379" w:rsidRDefault="00346D34" w:rsidP="3F1FEE38">
      <w:pPr>
        <w:spacing w:before="120"/>
        <w:jc w:val="both"/>
        <w:rPr>
          <w:rFonts w:ascii="Arial" w:hAnsi="Arial" w:cs="Arial"/>
          <w:sz w:val="20"/>
          <w:szCs w:val="20"/>
        </w:rPr>
      </w:pPr>
      <w:r w:rsidRPr="3F1FEE38">
        <w:rPr>
          <w:rFonts w:ascii="Arial" w:eastAsiaTheme="minorEastAsia" w:hAnsi="Arial" w:cs="Arial"/>
          <w:sz w:val="20"/>
          <w:szCs w:val="20"/>
        </w:rPr>
        <w:t xml:space="preserve">Fecha: </w:t>
      </w:r>
      <w:r w:rsidR="0CF7A0AA" w:rsidRPr="3F1FEE38">
        <w:rPr>
          <w:rFonts w:ascii="Arial" w:eastAsiaTheme="minorEastAsia" w:hAnsi="Arial" w:cs="Arial"/>
          <w:sz w:val="20"/>
          <w:szCs w:val="20"/>
        </w:rPr>
        <w:t>10</w:t>
      </w:r>
      <w:r w:rsidR="1AAD3922" w:rsidRPr="3F1FEE38">
        <w:rPr>
          <w:rFonts w:ascii="Arial" w:eastAsiaTheme="minorEastAsia" w:hAnsi="Arial" w:cs="Arial"/>
          <w:sz w:val="20"/>
          <w:szCs w:val="20"/>
        </w:rPr>
        <w:t xml:space="preserve"> de abril </w:t>
      </w:r>
      <w:r>
        <w:tab/>
      </w:r>
    </w:p>
    <w:p w14:paraId="5FAADB36" w14:textId="6AB38699" w:rsidR="00EC1B5B" w:rsidRPr="00905379" w:rsidRDefault="00346D34" w:rsidP="3F1FEE38">
      <w:pPr>
        <w:spacing w:before="120"/>
        <w:jc w:val="both"/>
        <w:rPr>
          <w:rFonts w:ascii="Arial" w:hAnsi="Arial" w:cs="Arial"/>
          <w:sz w:val="20"/>
          <w:szCs w:val="20"/>
        </w:rPr>
      </w:pPr>
      <w:r w:rsidRPr="3F1FEE38">
        <w:rPr>
          <w:rFonts w:ascii="Arial" w:eastAsiaTheme="minorEastAsia" w:hAnsi="Arial" w:cs="Arial"/>
          <w:sz w:val="20"/>
          <w:szCs w:val="20"/>
        </w:rPr>
        <w:t xml:space="preserve">Modalidad: </w:t>
      </w:r>
      <w:r w:rsidR="1AAD3922" w:rsidRPr="3F1FEE38">
        <w:rPr>
          <w:rFonts w:ascii="Arial" w:eastAsiaTheme="minorEastAsia" w:hAnsi="Arial" w:cs="Arial"/>
          <w:sz w:val="20"/>
          <w:szCs w:val="20"/>
        </w:rPr>
        <w:t>Virtual</w:t>
      </w:r>
      <w:r>
        <w:tab/>
      </w:r>
      <w:r>
        <w:tab/>
      </w:r>
    </w:p>
    <w:p w14:paraId="41EBD57A" w14:textId="255D7FB2" w:rsidR="00EC1B5B" w:rsidRPr="00905379" w:rsidRDefault="50081C0A" w:rsidP="3F1FEE38">
      <w:pPr>
        <w:spacing w:before="120"/>
        <w:jc w:val="both"/>
        <w:rPr>
          <w:rFonts w:ascii="Arial" w:eastAsiaTheme="minorEastAsia" w:hAnsi="Arial" w:cs="Arial"/>
          <w:sz w:val="20"/>
          <w:szCs w:val="20"/>
        </w:rPr>
      </w:pPr>
      <w:r w:rsidRPr="3F1FEE38">
        <w:rPr>
          <w:rFonts w:ascii="Arial" w:eastAsiaTheme="minorEastAsia" w:hAnsi="Arial" w:cs="Arial"/>
          <w:sz w:val="20"/>
          <w:szCs w:val="20"/>
        </w:rPr>
        <w:t>Webinario de presentación del Dossier temático sobre vinculación de la Universidad con los sectores productivos (II): Experiencias, actores e instituciones en los países del MERCOSUR, publicado en el Vol. 12 N°1</w:t>
      </w:r>
      <w:r w:rsidR="43F73B68" w:rsidRPr="3F1FEE38">
        <w:rPr>
          <w:rFonts w:ascii="Arial" w:eastAsiaTheme="minorEastAsia" w:hAnsi="Arial" w:cs="Arial"/>
          <w:sz w:val="20"/>
          <w:szCs w:val="20"/>
        </w:rPr>
        <w:t xml:space="preserve"> de la Revista Integración y Conocimiento, del Núcleo de Estudios e Investigaciones en Educación Superior del MERCOSUR</w:t>
      </w:r>
      <w:r w:rsidRPr="3F1FEE38">
        <w:rPr>
          <w:rFonts w:ascii="Arial" w:eastAsiaTheme="minorEastAsia" w:hAnsi="Arial" w:cs="Arial"/>
          <w:sz w:val="20"/>
          <w:szCs w:val="20"/>
        </w:rPr>
        <w:t>.</w:t>
      </w:r>
      <w:r w:rsidR="7502AD33" w:rsidRPr="3F1FEE38">
        <w:rPr>
          <w:rFonts w:ascii="Arial" w:eastAsiaTheme="minorEastAsia" w:hAnsi="Arial" w:cs="Arial"/>
          <w:sz w:val="20"/>
          <w:szCs w:val="20"/>
        </w:rPr>
        <w:t xml:space="preserve"> Contó con las presentaciones de </w:t>
      </w:r>
      <w:r w:rsidR="08F7381F" w:rsidRPr="3F1FEE38">
        <w:rPr>
          <w:rFonts w:ascii="Arial" w:eastAsiaTheme="minorEastAsia" w:hAnsi="Arial" w:cs="Arial"/>
          <w:sz w:val="20"/>
          <w:szCs w:val="20"/>
        </w:rPr>
        <w:t xml:space="preserve">panelistas de la </w:t>
      </w:r>
      <w:r w:rsidR="7502AD33" w:rsidRPr="3F1FEE38">
        <w:rPr>
          <w:rFonts w:ascii="Arial" w:eastAsiaTheme="minorEastAsia" w:hAnsi="Arial" w:cs="Arial"/>
          <w:sz w:val="20"/>
          <w:szCs w:val="20"/>
        </w:rPr>
        <w:t>Universidad Nacional de Chilecito</w:t>
      </w:r>
      <w:r w:rsidR="2F4F8D2A" w:rsidRPr="3F1FEE38">
        <w:rPr>
          <w:rFonts w:ascii="Arial" w:eastAsiaTheme="minorEastAsia" w:hAnsi="Arial" w:cs="Arial"/>
          <w:sz w:val="20"/>
          <w:szCs w:val="20"/>
        </w:rPr>
        <w:t xml:space="preserve">, la </w:t>
      </w:r>
      <w:r w:rsidR="7502AD33" w:rsidRPr="3F1FEE38">
        <w:rPr>
          <w:rFonts w:ascii="Arial" w:eastAsiaTheme="minorEastAsia" w:hAnsi="Arial" w:cs="Arial"/>
          <w:sz w:val="20"/>
          <w:szCs w:val="20"/>
        </w:rPr>
        <w:t>U</w:t>
      </w:r>
      <w:r w:rsidR="422FC8B7" w:rsidRPr="3F1FEE38">
        <w:rPr>
          <w:rFonts w:ascii="Arial" w:eastAsiaTheme="minorEastAsia" w:hAnsi="Arial" w:cs="Arial"/>
          <w:sz w:val="20"/>
          <w:szCs w:val="20"/>
        </w:rPr>
        <w:t xml:space="preserve">niversidad </w:t>
      </w:r>
      <w:r w:rsidR="7502AD33" w:rsidRPr="3F1FEE38">
        <w:rPr>
          <w:rFonts w:ascii="Arial" w:eastAsiaTheme="minorEastAsia" w:hAnsi="Arial" w:cs="Arial"/>
          <w:sz w:val="20"/>
          <w:szCs w:val="20"/>
        </w:rPr>
        <w:t>N</w:t>
      </w:r>
      <w:r w:rsidR="24F7FEA9" w:rsidRPr="3F1FEE38">
        <w:rPr>
          <w:rFonts w:ascii="Arial" w:eastAsiaTheme="minorEastAsia" w:hAnsi="Arial" w:cs="Arial"/>
          <w:sz w:val="20"/>
          <w:szCs w:val="20"/>
        </w:rPr>
        <w:t xml:space="preserve">acional de </w:t>
      </w:r>
      <w:r w:rsidR="7502AD33" w:rsidRPr="3F1FEE38">
        <w:rPr>
          <w:rFonts w:ascii="Arial" w:eastAsiaTheme="minorEastAsia" w:hAnsi="Arial" w:cs="Arial"/>
          <w:sz w:val="20"/>
          <w:szCs w:val="20"/>
        </w:rPr>
        <w:t>C</w:t>
      </w:r>
      <w:r w:rsidR="20CE04BA" w:rsidRPr="3F1FEE38">
        <w:rPr>
          <w:rFonts w:ascii="Arial" w:eastAsiaTheme="minorEastAsia" w:hAnsi="Arial" w:cs="Arial"/>
          <w:sz w:val="20"/>
          <w:szCs w:val="20"/>
        </w:rPr>
        <w:t>órdoba</w:t>
      </w:r>
      <w:r w:rsidR="7502AD33" w:rsidRPr="3F1FEE38">
        <w:rPr>
          <w:rFonts w:ascii="Arial" w:eastAsiaTheme="minorEastAsia" w:hAnsi="Arial" w:cs="Arial"/>
          <w:sz w:val="20"/>
          <w:szCs w:val="20"/>
        </w:rPr>
        <w:t xml:space="preserve">, </w:t>
      </w:r>
      <w:r w:rsidR="130F1431" w:rsidRPr="3F1FEE38">
        <w:rPr>
          <w:rFonts w:ascii="Arial" w:eastAsiaTheme="minorEastAsia" w:hAnsi="Arial" w:cs="Arial"/>
          <w:sz w:val="20"/>
          <w:szCs w:val="20"/>
        </w:rPr>
        <w:t>la Pontificia Universidad Católica de Río Grande del Sur</w:t>
      </w:r>
      <w:r w:rsidR="14CF2101" w:rsidRPr="3F1FEE38">
        <w:rPr>
          <w:rFonts w:ascii="Arial" w:eastAsiaTheme="minorEastAsia" w:hAnsi="Arial" w:cs="Arial"/>
          <w:sz w:val="20"/>
          <w:szCs w:val="20"/>
        </w:rPr>
        <w:t xml:space="preserve"> y</w:t>
      </w:r>
      <w:r w:rsidR="130F1431" w:rsidRPr="3F1FEE38">
        <w:rPr>
          <w:rFonts w:ascii="Arial" w:eastAsiaTheme="minorEastAsia" w:hAnsi="Arial" w:cs="Arial"/>
          <w:sz w:val="20"/>
          <w:szCs w:val="20"/>
        </w:rPr>
        <w:t xml:space="preserve"> la </w:t>
      </w:r>
      <w:r w:rsidR="7502AD33" w:rsidRPr="3F1FEE38">
        <w:rPr>
          <w:rFonts w:ascii="Arial" w:eastAsiaTheme="minorEastAsia" w:hAnsi="Arial" w:cs="Arial"/>
          <w:sz w:val="20"/>
          <w:szCs w:val="20"/>
        </w:rPr>
        <w:t>U</w:t>
      </w:r>
      <w:r w:rsidR="67D4ED4D" w:rsidRPr="3F1FEE38">
        <w:rPr>
          <w:rFonts w:ascii="Arial" w:eastAsiaTheme="minorEastAsia" w:hAnsi="Arial" w:cs="Arial"/>
          <w:sz w:val="20"/>
          <w:szCs w:val="20"/>
        </w:rPr>
        <w:t>niversidad de la República, la</w:t>
      </w:r>
      <w:r w:rsidR="7502AD33" w:rsidRPr="3F1FEE38">
        <w:rPr>
          <w:rFonts w:ascii="Arial" w:eastAsiaTheme="minorEastAsia" w:hAnsi="Arial" w:cs="Arial"/>
          <w:sz w:val="20"/>
          <w:szCs w:val="20"/>
        </w:rPr>
        <w:t xml:space="preserve"> Universidad Nacional de Asunción</w:t>
      </w:r>
      <w:r w:rsidR="0BD73A47" w:rsidRPr="3F1FEE38">
        <w:rPr>
          <w:rFonts w:ascii="Arial" w:eastAsiaTheme="minorEastAsia" w:hAnsi="Arial" w:cs="Arial"/>
          <w:sz w:val="20"/>
          <w:szCs w:val="20"/>
        </w:rPr>
        <w:t>.</w:t>
      </w:r>
      <w:r w:rsidR="0077758E" w:rsidRPr="3F1FEE38">
        <w:rPr>
          <w:rFonts w:ascii="Arial" w:eastAsiaTheme="minorEastAsia" w:hAnsi="Arial" w:cs="Arial"/>
          <w:sz w:val="20"/>
          <w:szCs w:val="20"/>
        </w:rPr>
        <w:t xml:space="preserve"> </w:t>
      </w:r>
    </w:p>
    <w:p w14:paraId="095238CF" w14:textId="77777777" w:rsidR="00CD31F3" w:rsidRDefault="00CD31F3" w:rsidP="3F1FEE38">
      <w:pPr>
        <w:spacing w:before="120"/>
        <w:jc w:val="both"/>
        <w:rPr>
          <w:rFonts w:ascii="Arial" w:eastAsiaTheme="minorEastAsia" w:hAnsi="Arial" w:cs="Arial"/>
          <w:sz w:val="20"/>
          <w:szCs w:val="20"/>
        </w:rPr>
      </w:pPr>
    </w:p>
    <w:p w14:paraId="53FD8DCB" w14:textId="7F981B0A" w:rsidR="1E810170" w:rsidRDefault="1854BC42" w:rsidP="3F1FEE38">
      <w:pPr>
        <w:pStyle w:val="Prrafodelista"/>
        <w:numPr>
          <w:ilvl w:val="0"/>
          <w:numId w:val="2"/>
        </w:numPr>
        <w:spacing w:before="120"/>
        <w:jc w:val="both"/>
        <w:rPr>
          <w:rFonts w:ascii="Arial" w:eastAsiaTheme="minorEastAsia" w:hAnsi="Arial" w:cs="Arial"/>
          <w:b/>
          <w:bCs/>
          <w:sz w:val="20"/>
          <w:szCs w:val="20"/>
        </w:rPr>
      </w:pPr>
      <w:r w:rsidRPr="3F1FEE38">
        <w:rPr>
          <w:rFonts w:ascii="Arial" w:eastAsiaTheme="minorEastAsia" w:hAnsi="Arial" w:cs="Arial"/>
          <w:b/>
          <w:bCs/>
          <w:sz w:val="20"/>
          <w:szCs w:val="20"/>
          <w:lang w:val="es-AR"/>
        </w:rPr>
        <w:t>Webinario "¿Cómo medir la internacionalización universitaria?" Indicadores de Internacionalización de la Educación Superior en la región</w:t>
      </w:r>
    </w:p>
    <w:p w14:paraId="588061B8" w14:textId="05FFFD4D" w:rsidR="1E810170" w:rsidRDefault="1854BC42" w:rsidP="3F1FEE38">
      <w:pPr>
        <w:spacing w:before="120"/>
        <w:jc w:val="both"/>
        <w:rPr>
          <w:rFonts w:ascii="Arial" w:eastAsiaTheme="minorEastAsia" w:hAnsi="Arial" w:cs="Arial"/>
          <w:sz w:val="20"/>
          <w:szCs w:val="20"/>
          <w:lang w:val="es-AR"/>
        </w:rPr>
      </w:pPr>
      <w:r w:rsidRPr="3F1FEE38">
        <w:rPr>
          <w:rFonts w:ascii="Arial" w:eastAsiaTheme="minorEastAsia" w:hAnsi="Arial" w:cs="Arial"/>
          <w:sz w:val="20"/>
          <w:szCs w:val="20"/>
        </w:rPr>
        <w:t xml:space="preserve">Fecha: </w:t>
      </w:r>
      <w:r w:rsidRPr="3F1FEE38">
        <w:rPr>
          <w:rFonts w:ascii="Arial" w:eastAsiaTheme="minorEastAsia" w:hAnsi="Arial" w:cs="Arial"/>
          <w:sz w:val="20"/>
          <w:szCs w:val="20"/>
          <w:lang w:val="es-AR"/>
        </w:rPr>
        <w:t xml:space="preserve">12 de mayo </w:t>
      </w:r>
    </w:p>
    <w:p w14:paraId="7C31595D" w14:textId="77777777" w:rsidR="0005023F" w:rsidRDefault="0005023F" w:rsidP="0005023F">
      <w:pPr>
        <w:shd w:val="clear" w:color="auto" w:fill="FFFFFF" w:themeFill="background1"/>
        <w:spacing w:before="120" w:after="0" w:line="240" w:lineRule="auto"/>
        <w:jc w:val="both"/>
        <w:rPr>
          <w:rFonts w:ascii="Arial" w:eastAsiaTheme="minorEastAsia" w:hAnsi="Arial" w:cs="Arial"/>
          <w:sz w:val="20"/>
          <w:szCs w:val="20"/>
        </w:rPr>
      </w:pPr>
      <w:r w:rsidRPr="3F1FEE38">
        <w:rPr>
          <w:rFonts w:ascii="Arial" w:eastAsiaTheme="minorEastAsia" w:hAnsi="Arial" w:cs="Arial"/>
          <w:sz w:val="20"/>
          <w:szCs w:val="20"/>
        </w:rPr>
        <w:t>Modalidad: Virtual</w:t>
      </w:r>
    </w:p>
    <w:p w14:paraId="58F1BE32" w14:textId="2D400934" w:rsidR="001B3347" w:rsidRDefault="0005023F" w:rsidP="3F1FEE38">
      <w:pPr>
        <w:spacing w:before="120"/>
        <w:jc w:val="both"/>
        <w:rPr>
          <w:rFonts w:ascii="Arial" w:eastAsiaTheme="minorEastAsia" w:hAnsi="Arial" w:cs="Arial"/>
          <w:sz w:val="20"/>
          <w:szCs w:val="20"/>
          <w:lang w:val="es-AR"/>
        </w:rPr>
      </w:pPr>
      <w:r w:rsidRPr="3F1FEE38">
        <w:rPr>
          <w:rFonts w:ascii="Arial" w:eastAsiaTheme="minorEastAsia" w:hAnsi="Arial" w:cs="Arial"/>
          <w:sz w:val="20"/>
          <w:szCs w:val="20"/>
          <w:lang w:val="es-AR"/>
        </w:rPr>
        <w:t xml:space="preserve">Webinario sobre </w:t>
      </w:r>
      <w:r w:rsidR="1854BC42" w:rsidRPr="3F1FEE38">
        <w:rPr>
          <w:rFonts w:ascii="Arial" w:eastAsiaTheme="minorEastAsia" w:hAnsi="Arial" w:cs="Arial"/>
          <w:sz w:val="20"/>
          <w:szCs w:val="20"/>
          <w:lang w:val="es-AR"/>
        </w:rPr>
        <w:t xml:space="preserve">Indicadores de Internacionalización de la Educación Superior en la región, organizado por el Ministerio de Educación de Argentina, el Ministerio de Educación de Colombia, Asociación Colombiana de Universidades (ASCUN), Consejo Interuniversitario Nacional (CIN) y Consejo de Rectores de Universidades Privadas (CRUP) de Argentina. Este seminario tuvo por objetivo dar a conocer el estado de situación de la temática en la región y visibilizar la necesidad de contar con indicadores precisos que permitan medir este proceso. Estos indicadores son de gran utilidad tanto para las instituciones de educación superior como para las personas encargadas de la política educativa y los organismos relacionados con este ámbito. Este primer encuentro, contó con </w:t>
      </w:r>
      <w:r w:rsidR="1854BC42" w:rsidRPr="3F1FEE38">
        <w:rPr>
          <w:rFonts w:ascii="Arial" w:eastAsiaTheme="minorEastAsia" w:hAnsi="Arial" w:cs="Arial"/>
          <w:sz w:val="20"/>
          <w:szCs w:val="20"/>
          <w:lang w:val="es-AR"/>
        </w:rPr>
        <w:lastRenderedPageBreak/>
        <w:t>panelistas de Argentina, Colombia, Chile y Brasil. Participaron del mismo más de 500 personas provenientes de universidades de América Latina, el Caribe, Europa y África.</w:t>
      </w:r>
    </w:p>
    <w:p w14:paraId="1EA4A77E" w14:textId="77777777" w:rsidR="00472C3C" w:rsidRDefault="00472C3C" w:rsidP="3F1FEE38">
      <w:pPr>
        <w:spacing w:before="120"/>
        <w:jc w:val="both"/>
        <w:rPr>
          <w:rFonts w:ascii="Arial" w:eastAsiaTheme="minorEastAsia" w:hAnsi="Arial" w:cs="Arial"/>
          <w:sz w:val="20"/>
          <w:szCs w:val="20"/>
        </w:rPr>
      </w:pPr>
    </w:p>
    <w:p w14:paraId="5FAD1347" w14:textId="68FB00A2" w:rsidR="00280066" w:rsidRPr="00472C3C" w:rsidRDefault="00280066" w:rsidP="00472C3C">
      <w:pPr>
        <w:pStyle w:val="Prrafodelista"/>
        <w:numPr>
          <w:ilvl w:val="0"/>
          <w:numId w:val="2"/>
        </w:numPr>
        <w:spacing w:before="120"/>
        <w:jc w:val="both"/>
        <w:rPr>
          <w:rFonts w:ascii="Arial" w:eastAsiaTheme="minorEastAsia" w:hAnsi="Arial" w:cs="Arial"/>
          <w:sz w:val="20"/>
          <w:szCs w:val="20"/>
          <w:lang w:val="es-AR"/>
        </w:rPr>
      </w:pPr>
      <w:r w:rsidRPr="00472C3C">
        <w:rPr>
          <w:rFonts w:ascii="Arial" w:eastAsiaTheme="minorEastAsia" w:hAnsi="Arial" w:cs="Arial"/>
          <w:b/>
          <w:bCs/>
          <w:sz w:val="20"/>
          <w:szCs w:val="20"/>
          <w:lang w:val="es-AR"/>
        </w:rPr>
        <w:t>Primer encuentro del Ciclo de Seminarios del MERCOSUR:</w:t>
      </w:r>
      <w:r w:rsidR="00D60881" w:rsidRPr="00472C3C">
        <w:rPr>
          <w:rFonts w:ascii="Arial" w:eastAsiaTheme="minorEastAsia" w:hAnsi="Arial" w:cs="Arial"/>
          <w:b/>
          <w:bCs/>
          <w:sz w:val="20"/>
          <w:szCs w:val="20"/>
          <w:lang w:val="es-AR"/>
        </w:rPr>
        <w:t xml:space="preserve"> </w:t>
      </w:r>
      <w:r w:rsidRPr="00472C3C">
        <w:rPr>
          <w:rFonts w:ascii="Arial" w:eastAsiaTheme="minorEastAsia" w:hAnsi="Arial" w:cs="Arial"/>
          <w:b/>
          <w:bCs/>
          <w:sz w:val="20"/>
          <w:szCs w:val="20"/>
          <w:lang w:val="es-AR"/>
        </w:rPr>
        <w:t>Seminar</w:t>
      </w:r>
      <w:r w:rsidR="00D60881" w:rsidRPr="00472C3C">
        <w:rPr>
          <w:rFonts w:ascii="Arial" w:eastAsiaTheme="minorEastAsia" w:hAnsi="Arial" w:cs="Arial"/>
          <w:b/>
          <w:bCs/>
          <w:sz w:val="20"/>
          <w:szCs w:val="20"/>
          <w:lang w:val="es-AR"/>
        </w:rPr>
        <w:t>i</w:t>
      </w:r>
      <w:r w:rsidRPr="00472C3C">
        <w:rPr>
          <w:rFonts w:ascii="Arial" w:eastAsiaTheme="minorEastAsia" w:hAnsi="Arial" w:cs="Arial"/>
          <w:b/>
          <w:bCs/>
          <w:sz w:val="20"/>
          <w:szCs w:val="20"/>
          <w:lang w:val="es-AR"/>
        </w:rPr>
        <w:t xml:space="preserve">o </w:t>
      </w:r>
      <w:r w:rsidRPr="00472C3C">
        <w:rPr>
          <w:rFonts w:ascii="Arial" w:eastAsiaTheme="minorEastAsia" w:hAnsi="Arial" w:cs="Arial"/>
          <w:b/>
          <w:bCs/>
          <w:i/>
          <w:iCs/>
          <w:sz w:val="20"/>
          <w:szCs w:val="20"/>
          <w:lang w:val="es-AR"/>
        </w:rPr>
        <w:t>“SISTEMAS DE EDUCACIÓN SUPERIOR EN CLAVE REGIONAL. Reconfiguraciones, tendencias y desafíos del siglo XXI y postpandemia”</w:t>
      </w:r>
    </w:p>
    <w:p w14:paraId="62F1C29E" w14:textId="56E303CB" w:rsidR="0005023F" w:rsidRPr="00280066" w:rsidRDefault="0005023F" w:rsidP="0005023F">
      <w:pPr>
        <w:spacing w:before="120"/>
        <w:jc w:val="both"/>
        <w:rPr>
          <w:rFonts w:ascii="Arial" w:eastAsiaTheme="minorEastAsia" w:hAnsi="Arial" w:cs="Arial"/>
          <w:sz w:val="20"/>
          <w:szCs w:val="20"/>
          <w:lang w:val="es-AR"/>
        </w:rPr>
      </w:pPr>
      <w:r w:rsidRPr="0005023F">
        <w:rPr>
          <w:rFonts w:ascii="Arial" w:eastAsiaTheme="minorEastAsia" w:hAnsi="Arial" w:cs="Arial"/>
          <w:sz w:val="20"/>
          <w:szCs w:val="20"/>
        </w:rPr>
        <w:t xml:space="preserve">Fecha: </w:t>
      </w:r>
      <w:r w:rsidRPr="00280066">
        <w:rPr>
          <w:rFonts w:ascii="Arial" w:eastAsiaTheme="minorEastAsia" w:hAnsi="Arial" w:cs="Arial"/>
          <w:sz w:val="20"/>
          <w:szCs w:val="20"/>
        </w:rPr>
        <w:t>7 de junio</w:t>
      </w:r>
    </w:p>
    <w:p w14:paraId="6EFDBA28" w14:textId="3DD03F33" w:rsidR="0005023F" w:rsidRDefault="0005023F" w:rsidP="0005023F">
      <w:pPr>
        <w:shd w:val="clear" w:color="auto" w:fill="FFFFFF" w:themeFill="background1"/>
        <w:spacing w:before="120" w:after="0" w:line="240" w:lineRule="auto"/>
        <w:jc w:val="both"/>
        <w:rPr>
          <w:rFonts w:ascii="Arial" w:eastAsiaTheme="minorEastAsia" w:hAnsi="Arial" w:cs="Arial"/>
          <w:sz w:val="20"/>
          <w:szCs w:val="20"/>
        </w:rPr>
      </w:pPr>
      <w:r w:rsidRPr="3F1FEE38">
        <w:rPr>
          <w:rFonts w:ascii="Arial" w:eastAsiaTheme="minorEastAsia" w:hAnsi="Arial" w:cs="Arial"/>
          <w:sz w:val="20"/>
          <w:szCs w:val="20"/>
        </w:rPr>
        <w:t xml:space="preserve">Modalidad: </w:t>
      </w:r>
      <w:r w:rsidR="00C02F0C">
        <w:rPr>
          <w:rFonts w:ascii="Arial" w:eastAsiaTheme="minorEastAsia" w:hAnsi="Arial" w:cs="Arial"/>
          <w:sz w:val="20"/>
          <w:szCs w:val="20"/>
        </w:rPr>
        <w:t>Híbrida (</w:t>
      </w:r>
      <w:r>
        <w:rPr>
          <w:rFonts w:ascii="Arial" w:eastAsiaTheme="minorEastAsia" w:hAnsi="Arial" w:cs="Arial"/>
          <w:sz w:val="20"/>
          <w:szCs w:val="20"/>
        </w:rPr>
        <w:t>Presencial</w:t>
      </w:r>
      <w:r w:rsidR="00C02F0C">
        <w:rPr>
          <w:rFonts w:ascii="Arial" w:eastAsiaTheme="minorEastAsia" w:hAnsi="Arial" w:cs="Arial"/>
          <w:sz w:val="20"/>
          <w:szCs w:val="20"/>
        </w:rPr>
        <w:t xml:space="preserve"> y </w:t>
      </w:r>
      <w:r w:rsidR="00903769">
        <w:rPr>
          <w:rFonts w:ascii="Arial" w:eastAsiaTheme="minorEastAsia" w:hAnsi="Arial" w:cs="Arial"/>
          <w:sz w:val="20"/>
          <w:szCs w:val="20"/>
        </w:rPr>
        <w:t>virtual</w:t>
      </w:r>
      <w:r w:rsidR="00C02F0C">
        <w:rPr>
          <w:rFonts w:ascii="Arial" w:eastAsiaTheme="minorEastAsia" w:hAnsi="Arial" w:cs="Arial"/>
          <w:sz w:val="20"/>
          <w:szCs w:val="20"/>
        </w:rPr>
        <w:t>)</w:t>
      </w:r>
    </w:p>
    <w:p w14:paraId="71B397B8" w14:textId="03D33232" w:rsidR="005848A8" w:rsidRPr="005848A8" w:rsidRDefault="005848A8" w:rsidP="005848A8">
      <w:pPr>
        <w:spacing w:before="120"/>
        <w:jc w:val="both"/>
        <w:rPr>
          <w:rFonts w:ascii="Arial" w:eastAsiaTheme="minorEastAsia" w:hAnsi="Arial" w:cs="Arial"/>
          <w:sz w:val="20"/>
          <w:szCs w:val="20"/>
          <w:lang w:val="es-AR"/>
        </w:rPr>
      </w:pPr>
      <w:r w:rsidRPr="005848A8">
        <w:rPr>
          <w:rFonts w:ascii="Arial" w:eastAsiaTheme="minorEastAsia" w:hAnsi="Arial" w:cs="Arial"/>
          <w:sz w:val="20"/>
          <w:szCs w:val="20"/>
        </w:rPr>
        <w:t>En el marco del Sector Educativo del MERCOSUR</w:t>
      </w:r>
      <w:r w:rsidR="001B6BB0">
        <w:rPr>
          <w:rFonts w:ascii="Arial" w:eastAsiaTheme="minorEastAsia" w:hAnsi="Arial" w:cs="Arial"/>
          <w:sz w:val="20"/>
          <w:szCs w:val="20"/>
        </w:rPr>
        <w:t xml:space="preserve"> y </w:t>
      </w:r>
      <w:r w:rsidR="001B6BB0" w:rsidRPr="005848A8">
        <w:rPr>
          <w:rFonts w:ascii="Arial" w:eastAsiaTheme="minorEastAsia" w:hAnsi="Arial" w:cs="Arial"/>
          <w:sz w:val="20"/>
          <w:szCs w:val="20"/>
        </w:rPr>
        <w:t>bajo la Presidencia Pro Tempore de Argentina, la Secretaría de Políticas Universitarias del Ministerio de Educación de Argentina</w:t>
      </w:r>
      <w:r w:rsidRPr="005848A8">
        <w:rPr>
          <w:rFonts w:ascii="Arial" w:eastAsiaTheme="minorEastAsia" w:hAnsi="Arial" w:cs="Arial"/>
          <w:sz w:val="20"/>
          <w:szCs w:val="20"/>
        </w:rPr>
        <w:t xml:space="preserve"> la Comisión de Área de Educación Superior se propuso la organización de un Ciclo de Seminarios para contribuir al objetivo de promover la reflexión y el debate acerca de las políticas de Educación Superior en el MERCOSUR. </w:t>
      </w:r>
      <w:r>
        <w:rPr>
          <w:rFonts w:ascii="Arial" w:eastAsiaTheme="minorEastAsia" w:hAnsi="Arial" w:cs="Arial"/>
          <w:sz w:val="20"/>
          <w:szCs w:val="20"/>
        </w:rPr>
        <w:t xml:space="preserve">Se trató del primero de los </w:t>
      </w:r>
      <w:r w:rsidRPr="005848A8">
        <w:rPr>
          <w:rFonts w:ascii="Arial" w:eastAsiaTheme="minorEastAsia" w:hAnsi="Arial" w:cs="Arial"/>
          <w:sz w:val="20"/>
          <w:szCs w:val="20"/>
        </w:rPr>
        <w:t xml:space="preserve">encuentros distribuidos a lo largo de las 4 presidencias pro tempore del MERCOSUR (2023-2024) a cargo de los Estados Parte: Argentina, Brasil, Uruguay y Paraguay. En cada encuentro cada </w:t>
      </w:r>
      <w:r>
        <w:rPr>
          <w:rFonts w:ascii="Arial" w:eastAsiaTheme="minorEastAsia" w:hAnsi="Arial" w:cs="Arial"/>
          <w:sz w:val="20"/>
          <w:szCs w:val="20"/>
        </w:rPr>
        <w:t>país debía organizar</w:t>
      </w:r>
      <w:r w:rsidRPr="005848A8">
        <w:rPr>
          <w:rFonts w:ascii="Arial" w:eastAsiaTheme="minorEastAsia" w:hAnsi="Arial" w:cs="Arial"/>
          <w:sz w:val="20"/>
          <w:szCs w:val="20"/>
        </w:rPr>
        <w:t xml:space="preserve"> un evento para debatir las políticas, realidades y desafíos de la educación superior universitaria. </w:t>
      </w:r>
    </w:p>
    <w:p w14:paraId="43549AD4" w14:textId="4EAE1FDD" w:rsidR="008228D6" w:rsidRPr="008228D6" w:rsidRDefault="007B412D" w:rsidP="008E7273">
      <w:pPr>
        <w:tabs>
          <w:tab w:val="num" w:pos="720"/>
        </w:tabs>
        <w:spacing w:before="120"/>
        <w:jc w:val="both"/>
        <w:rPr>
          <w:rFonts w:ascii="Arial" w:eastAsiaTheme="minorEastAsia" w:hAnsi="Arial" w:cs="Arial"/>
          <w:sz w:val="20"/>
          <w:szCs w:val="20"/>
          <w:lang w:val="es-AR"/>
        </w:rPr>
      </w:pPr>
      <w:r>
        <w:rPr>
          <w:rFonts w:ascii="Arial" w:eastAsiaTheme="minorEastAsia" w:hAnsi="Arial" w:cs="Arial"/>
          <w:sz w:val="20"/>
          <w:szCs w:val="20"/>
          <w:lang w:val="es-AR"/>
        </w:rPr>
        <w:t xml:space="preserve">Se cumplió con los objetivos de </w:t>
      </w:r>
      <w:r>
        <w:rPr>
          <w:rFonts w:ascii="Arial" w:eastAsiaTheme="minorEastAsia" w:hAnsi="Arial" w:cs="Arial"/>
          <w:b/>
          <w:bCs/>
          <w:sz w:val="20"/>
          <w:szCs w:val="20"/>
          <w:lang w:val="es-AR"/>
        </w:rPr>
        <w:t>sociali</w:t>
      </w:r>
      <w:r w:rsidR="008228D6" w:rsidRPr="008228D6">
        <w:rPr>
          <w:rFonts w:ascii="Arial" w:eastAsiaTheme="minorEastAsia" w:hAnsi="Arial" w:cs="Arial"/>
          <w:sz w:val="20"/>
          <w:szCs w:val="20"/>
          <w:lang w:val="es-AR"/>
        </w:rPr>
        <w:t>zar información actualizada acerca del estado de situación de los sistemas universitarios de la región sudamericana</w:t>
      </w:r>
      <w:r>
        <w:rPr>
          <w:rFonts w:ascii="Arial" w:eastAsiaTheme="minorEastAsia" w:hAnsi="Arial" w:cs="Arial"/>
          <w:sz w:val="20"/>
          <w:szCs w:val="20"/>
          <w:lang w:val="es-AR"/>
        </w:rPr>
        <w:t>, g</w:t>
      </w:r>
      <w:r w:rsidR="008228D6" w:rsidRPr="008228D6">
        <w:rPr>
          <w:rFonts w:ascii="Arial" w:eastAsiaTheme="minorEastAsia" w:hAnsi="Arial" w:cs="Arial"/>
          <w:sz w:val="20"/>
          <w:szCs w:val="20"/>
          <w:lang w:val="es-AR"/>
        </w:rPr>
        <w:t>enerar un diálogo regional de alto nivel político y académic</w:t>
      </w:r>
      <w:r>
        <w:rPr>
          <w:rFonts w:ascii="Arial" w:eastAsiaTheme="minorEastAsia" w:hAnsi="Arial" w:cs="Arial"/>
          <w:sz w:val="20"/>
          <w:szCs w:val="20"/>
          <w:lang w:val="es-AR"/>
        </w:rPr>
        <w:t>o y for</w:t>
      </w:r>
      <w:r w:rsidR="008228D6" w:rsidRPr="008228D6">
        <w:rPr>
          <w:rFonts w:ascii="Arial" w:eastAsiaTheme="minorEastAsia" w:hAnsi="Arial" w:cs="Arial"/>
          <w:sz w:val="20"/>
          <w:szCs w:val="20"/>
          <w:lang w:val="es-AR"/>
        </w:rPr>
        <w:t>talecer el conocimiento recíproco y la cooperación regional. </w:t>
      </w:r>
      <w:r w:rsidR="008E7273">
        <w:rPr>
          <w:rFonts w:ascii="Arial" w:eastAsiaTheme="minorEastAsia" w:hAnsi="Arial" w:cs="Arial"/>
          <w:sz w:val="20"/>
          <w:szCs w:val="20"/>
          <w:lang w:val="es-AR"/>
        </w:rPr>
        <w:t xml:space="preserve"> Tuvo por destinatarios a e</w:t>
      </w:r>
      <w:r w:rsidR="008228D6" w:rsidRPr="008228D6">
        <w:rPr>
          <w:rFonts w:ascii="Arial" w:eastAsiaTheme="minorEastAsia" w:hAnsi="Arial" w:cs="Arial"/>
          <w:sz w:val="20"/>
          <w:szCs w:val="20"/>
          <w:lang w:val="es-AR"/>
        </w:rPr>
        <w:t>studiantes y docentes universitarios, académicos e investigadores; funcionarios y gestores de las instituciones de educación superior; funcionarios gubernamentales</w:t>
      </w:r>
      <w:r w:rsidR="005F1F7F">
        <w:rPr>
          <w:rFonts w:ascii="Arial" w:eastAsiaTheme="minorEastAsia" w:hAnsi="Arial" w:cs="Arial"/>
          <w:sz w:val="20"/>
          <w:szCs w:val="20"/>
          <w:lang w:val="es-AR"/>
        </w:rPr>
        <w:t xml:space="preserve"> de los países miembros y asociados</w:t>
      </w:r>
      <w:r w:rsidR="008228D6" w:rsidRPr="008228D6">
        <w:rPr>
          <w:rFonts w:ascii="Arial" w:eastAsiaTheme="minorEastAsia" w:hAnsi="Arial" w:cs="Arial"/>
          <w:sz w:val="20"/>
          <w:szCs w:val="20"/>
          <w:lang w:val="es-AR"/>
        </w:rPr>
        <w:t>.</w:t>
      </w:r>
    </w:p>
    <w:p w14:paraId="52385199" w14:textId="46239AE4" w:rsidR="005D4E05" w:rsidRPr="00157DDB" w:rsidRDefault="00693CD3" w:rsidP="3F1FEE38">
      <w:pPr>
        <w:spacing w:before="120"/>
        <w:jc w:val="both"/>
        <w:rPr>
          <w:rFonts w:ascii="Arial" w:eastAsiaTheme="minorEastAsia" w:hAnsi="Arial" w:cs="Arial"/>
          <w:sz w:val="20"/>
          <w:szCs w:val="20"/>
          <w:lang w:val="en-US"/>
        </w:rPr>
      </w:pPr>
      <w:r w:rsidRPr="00157DDB">
        <w:rPr>
          <w:rFonts w:ascii="Arial" w:eastAsiaTheme="minorEastAsia" w:hAnsi="Arial" w:cs="Arial"/>
          <w:sz w:val="20"/>
          <w:szCs w:val="20"/>
          <w:lang w:val="en-US"/>
        </w:rPr>
        <w:t xml:space="preserve">Enlace: </w:t>
      </w:r>
      <w:r w:rsidR="00331F53">
        <w:fldChar w:fldCharType="begin"/>
      </w:r>
      <w:r w:rsidR="00331F53" w:rsidRPr="00157DDB">
        <w:rPr>
          <w:lang w:val="en-US"/>
        </w:rPr>
        <w:instrText>HYPERLINK "https://www.youtube.com/watch?v=M_al77kh1aU"</w:instrText>
      </w:r>
      <w:r w:rsidR="00331F53">
        <w:fldChar w:fldCharType="separate"/>
      </w:r>
      <w:r w:rsidR="00331F53" w:rsidRPr="00157DDB">
        <w:rPr>
          <w:rStyle w:val="Hipervnculo"/>
          <w:rFonts w:ascii="Arial" w:eastAsiaTheme="minorEastAsia" w:hAnsi="Arial" w:cs="Arial"/>
          <w:sz w:val="20"/>
          <w:szCs w:val="20"/>
          <w:lang w:val="en-US"/>
        </w:rPr>
        <w:t>https://www.youtube.com/watch?v=M_al77kh1aU</w:t>
      </w:r>
      <w:r w:rsidR="00331F53">
        <w:fldChar w:fldCharType="end"/>
      </w:r>
    </w:p>
    <w:p w14:paraId="5A70E4F6" w14:textId="77777777" w:rsidR="005D4E05" w:rsidRPr="00157DDB" w:rsidRDefault="005D4E05" w:rsidP="3F1FEE38">
      <w:pPr>
        <w:spacing w:before="120"/>
        <w:jc w:val="both"/>
        <w:rPr>
          <w:rFonts w:ascii="Arial" w:eastAsiaTheme="minorEastAsia" w:hAnsi="Arial" w:cs="Arial"/>
          <w:sz w:val="20"/>
          <w:szCs w:val="20"/>
          <w:lang w:val="en-US"/>
        </w:rPr>
      </w:pPr>
    </w:p>
    <w:p w14:paraId="30F66B0E" w14:textId="696A1B12" w:rsidR="00EB2A8A" w:rsidRPr="00F24849" w:rsidRDefault="3135770C" w:rsidP="3F1FEE38">
      <w:pPr>
        <w:pStyle w:val="Prrafodelista"/>
        <w:numPr>
          <w:ilvl w:val="0"/>
          <w:numId w:val="13"/>
        </w:numPr>
        <w:spacing w:before="120"/>
        <w:jc w:val="both"/>
        <w:rPr>
          <w:rFonts w:ascii="Arial" w:eastAsiaTheme="minorEastAsia" w:hAnsi="Arial" w:cs="Arial"/>
          <w:b/>
          <w:bCs/>
          <w:sz w:val="20"/>
          <w:szCs w:val="20"/>
        </w:rPr>
      </w:pPr>
      <w:r w:rsidRPr="00F24849">
        <w:rPr>
          <w:rFonts w:ascii="Arial" w:eastAsiaTheme="minorEastAsia" w:hAnsi="Arial" w:cs="Arial"/>
          <w:b/>
          <w:bCs/>
          <w:sz w:val="20"/>
          <w:szCs w:val="20"/>
        </w:rPr>
        <w:t xml:space="preserve">Webinarios de presentación </w:t>
      </w:r>
      <w:r w:rsidR="00EB2A8A" w:rsidRPr="00F24849">
        <w:rPr>
          <w:rFonts w:ascii="Arial" w:eastAsiaTheme="minorEastAsia" w:hAnsi="Arial" w:cs="Arial"/>
          <w:b/>
          <w:bCs/>
          <w:sz w:val="20"/>
          <w:szCs w:val="20"/>
        </w:rPr>
        <w:t>del Vol. 1</w:t>
      </w:r>
      <w:r w:rsidR="0D74A96E" w:rsidRPr="00F24849">
        <w:rPr>
          <w:rFonts w:ascii="Arial" w:eastAsiaTheme="minorEastAsia" w:hAnsi="Arial" w:cs="Arial"/>
          <w:b/>
          <w:bCs/>
          <w:sz w:val="20"/>
          <w:szCs w:val="20"/>
        </w:rPr>
        <w:t>2</w:t>
      </w:r>
      <w:r w:rsidR="00EB2A8A" w:rsidRPr="00F24849">
        <w:rPr>
          <w:rFonts w:ascii="Arial" w:eastAsiaTheme="minorEastAsia" w:hAnsi="Arial" w:cs="Arial"/>
          <w:b/>
          <w:bCs/>
          <w:sz w:val="20"/>
          <w:szCs w:val="20"/>
        </w:rPr>
        <w:t xml:space="preserve"> N 2</w:t>
      </w:r>
      <w:r w:rsidR="7429A56B" w:rsidRPr="00F24849">
        <w:rPr>
          <w:rFonts w:ascii="Arial" w:eastAsiaTheme="minorEastAsia" w:hAnsi="Arial" w:cs="Arial"/>
          <w:b/>
          <w:bCs/>
          <w:sz w:val="20"/>
          <w:szCs w:val="20"/>
        </w:rPr>
        <w:t xml:space="preserve"> </w:t>
      </w:r>
      <w:r w:rsidR="53F81644" w:rsidRPr="00F24849">
        <w:rPr>
          <w:rFonts w:ascii="Arial" w:eastAsiaTheme="minorEastAsia" w:hAnsi="Arial" w:cs="Arial"/>
          <w:b/>
          <w:bCs/>
          <w:sz w:val="20"/>
          <w:szCs w:val="20"/>
        </w:rPr>
        <w:t>de la Revista</w:t>
      </w:r>
      <w:r w:rsidR="7429A56B" w:rsidRPr="00F24849">
        <w:rPr>
          <w:rFonts w:ascii="Arial" w:eastAsiaTheme="minorEastAsia" w:hAnsi="Arial" w:cs="Arial"/>
          <w:b/>
          <w:bCs/>
          <w:sz w:val="20"/>
          <w:szCs w:val="20"/>
        </w:rPr>
        <w:t xml:space="preserve"> Integración y Conocimiento</w:t>
      </w:r>
      <w:r w:rsidR="5FFF80CB" w:rsidRPr="00F24849">
        <w:rPr>
          <w:rFonts w:ascii="Arial" w:eastAsiaTheme="minorEastAsia" w:hAnsi="Arial" w:cs="Arial"/>
          <w:b/>
          <w:bCs/>
          <w:sz w:val="20"/>
          <w:szCs w:val="20"/>
        </w:rPr>
        <w:t xml:space="preserve"> NEIES – MERCOSUR Educativo</w:t>
      </w:r>
    </w:p>
    <w:p w14:paraId="7875B78C" w14:textId="72F12356" w:rsidR="00EB2A8A" w:rsidRPr="00F24849" w:rsidRDefault="00EB2A8A" w:rsidP="3F1FEE38">
      <w:pPr>
        <w:spacing w:before="120"/>
        <w:jc w:val="both"/>
        <w:rPr>
          <w:rFonts w:ascii="Arial" w:eastAsiaTheme="minorEastAsia" w:hAnsi="Arial" w:cs="Arial"/>
          <w:sz w:val="20"/>
          <w:szCs w:val="20"/>
        </w:rPr>
      </w:pPr>
      <w:r w:rsidRPr="00F24849">
        <w:rPr>
          <w:rFonts w:ascii="Arial" w:eastAsiaTheme="minorEastAsia" w:hAnsi="Arial" w:cs="Arial"/>
          <w:sz w:val="20"/>
          <w:szCs w:val="20"/>
        </w:rPr>
        <w:t xml:space="preserve">Fecha: </w:t>
      </w:r>
      <w:r w:rsidR="5FE28571" w:rsidRPr="00F24849">
        <w:rPr>
          <w:rFonts w:ascii="Arial" w:eastAsiaTheme="minorEastAsia" w:hAnsi="Arial" w:cs="Arial"/>
          <w:sz w:val="20"/>
          <w:szCs w:val="20"/>
        </w:rPr>
        <w:t>15</w:t>
      </w:r>
      <w:r w:rsidRPr="00F24849">
        <w:rPr>
          <w:rFonts w:ascii="Arial" w:eastAsiaTheme="minorEastAsia" w:hAnsi="Arial" w:cs="Arial"/>
          <w:sz w:val="20"/>
          <w:szCs w:val="20"/>
        </w:rPr>
        <w:t xml:space="preserve"> de septiembre</w:t>
      </w:r>
    </w:p>
    <w:p w14:paraId="570F704B" w14:textId="77777777" w:rsidR="00EB2A8A" w:rsidRPr="00F24849" w:rsidRDefault="00EB2A8A" w:rsidP="3F1FEE38">
      <w:pPr>
        <w:spacing w:before="120"/>
        <w:jc w:val="both"/>
        <w:rPr>
          <w:rFonts w:ascii="Arial" w:eastAsiaTheme="minorEastAsia" w:hAnsi="Arial" w:cs="Arial"/>
          <w:sz w:val="20"/>
          <w:szCs w:val="20"/>
        </w:rPr>
      </w:pPr>
      <w:r w:rsidRPr="00F24849">
        <w:rPr>
          <w:rFonts w:ascii="Arial" w:eastAsiaTheme="minorEastAsia" w:hAnsi="Arial" w:cs="Arial"/>
          <w:sz w:val="20"/>
          <w:szCs w:val="20"/>
        </w:rPr>
        <w:t>Modalidad: Virtual</w:t>
      </w:r>
    </w:p>
    <w:p w14:paraId="55E9F598" w14:textId="5B43FCB8" w:rsidR="00EB2A8A" w:rsidRPr="00F24849" w:rsidRDefault="00EB2A8A" w:rsidP="1E810170">
      <w:pPr>
        <w:spacing w:before="120"/>
        <w:jc w:val="both"/>
        <w:rPr>
          <w:rFonts w:ascii="Arial" w:eastAsia="Arial" w:hAnsi="Arial" w:cs="Arial"/>
          <w:sz w:val="20"/>
          <w:szCs w:val="20"/>
        </w:rPr>
      </w:pPr>
      <w:r w:rsidRPr="00F24849">
        <w:rPr>
          <w:rFonts w:ascii="Arial" w:eastAsiaTheme="minorEastAsia" w:hAnsi="Arial" w:cs="Arial"/>
          <w:sz w:val="20"/>
          <w:szCs w:val="20"/>
        </w:rPr>
        <w:t xml:space="preserve">Presentación del Dossier temático: </w:t>
      </w:r>
      <w:r w:rsidR="4CFB0ACF" w:rsidRPr="00F24849">
        <w:rPr>
          <w:rFonts w:ascii="Arial" w:eastAsiaTheme="minorEastAsia" w:hAnsi="Arial" w:cs="Arial"/>
          <w:sz w:val="20"/>
          <w:szCs w:val="20"/>
        </w:rPr>
        <w:t>Educación Superior, Ciencia y Conocimiento Abierto</w:t>
      </w:r>
      <w:r w:rsidR="5599B01B" w:rsidRPr="00F24849">
        <w:rPr>
          <w:rFonts w:ascii="Arial" w:eastAsiaTheme="minorEastAsia" w:hAnsi="Arial" w:cs="Arial"/>
          <w:sz w:val="20"/>
          <w:szCs w:val="20"/>
        </w:rPr>
        <w:t>, publicado</w:t>
      </w:r>
      <w:r w:rsidR="4CFB0ACF" w:rsidRPr="00F24849">
        <w:rPr>
          <w:rFonts w:ascii="Arial" w:eastAsiaTheme="minorEastAsia" w:hAnsi="Arial" w:cs="Arial"/>
          <w:sz w:val="20"/>
          <w:szCs w:val="20"/>
        </w:rPr>
        <w:t xml:space="preserve"> </w:t>
      </w:r>
      <w:r w:rsidRPr="00F24849">
        <w:rPr>
          <w:rFonts w:ascii="Arial" w:eastAsiaTheme="minorEastAsia" w:hAnsi="Arial" w:cs="Arial"/>
          <w:sz w:val="20"/>
          <w:szCs w:val="20"/>
        </w:rPr>
        <w:t>en el Vol. 1</w:t>
      </w:r>
      <w:r w:rsidR="5634A695" w:rsidRPr="00F24849">
        <w:rPr>
          <w:rFonts w:ascii="Arial" w:eastAsiaTheme="minorEastAsia" w:hAnsi="Arial" w:cs="Arial"/>
          <w:sz w:val="20"/>
          <w:szCs w:val="20"/>
        </w:rPr>
        <w:t>2</w:t>
      </w:r>
      <w:r w:rsidRPr="00F24849">
        <w:rPr>
          <w:rFonts w:ascii="Arial" w:eastAsiaTheme="minorEastAsia" w:hAnsi="Arial" w:cs="Arial"/>
          <w:sz w:val="20"/>
          <w:szCs w:val="20"/>
        </w:rPr>
        <w:t xml:space="preserve"> </w:t>
      </w:r>
      <w:proofErr w:type="spellStart"/>
      <w:r w:rsidRPr="00F24849">
        <w:rPr>
          <w:rFonts w:ascii="Arial" w:eastAsiaTheme="minorEastAsia" w:hAnsi="Arial" w:cs="Arial"/>
          <w:sz w:val="20"/>
          <w:szCs w:val="20"/>
        </w:rPr>
        <w:t>N°</w:t>
      </w:r>
      <w:proofErr w:type="spellEnd"/>
      <w:r w:rsidRPr="00F24849">
        <w:rPr>
          <w:rFonts w:ascii="Arial" w:eastAsiaTheme="minorEastAsia" w:hAnsi="Arial" w:cs="Arial"/>
          <w:sz w:val="20"/>
          <w:szCs w:val="20"/>
        </w:rPr>
        <w:t xml:space="preserve"> 2 de la Revista Integración y Conocimiento</w:t>
      </w:r>
      <w:r w:rsidR="61ED081C" w:rsidRPr="00F24849">
        <w:rPr>
          <w:rFonts w:ascii="Arial" w:eastAsiaTheme="minorEastAsia" w:hAnsi="Arial" w:cs="Arial"/>
          <w:sz w:val="20"/>
          <w:szCs w:val="20"/>
        </w:rPr>
        <w:t>, del Núcleo de Estudios e Investigaciones en Educación Superior del MERCOSUR. Contó con las</w:t>
      </w:r>
      <w:r w:rsidR="068E7F97" w:rsidRPr="00F24849">
        <w:rPr>
          <w:rFonts w:ascii="Arial" w:eastAsia="Raleway" w:hAnsi="Arial" w:cs="Arial"/>
          <w:color w:val="767676"/>
          <w:sz w:val="20"/>
          <w:szCs w:val="20"/>
        </w:rPr>
        <w:t xml:space="preserve"> </w:t>
      </w:r>
      <w:r w:rsidR="068E7F97" w:rsidRPr="00F24849">
        <w:rPr>
          <w:rFonts w:ascii="Arial" w:eastAsiaTheme="minorEastAsia" w:hAnsi="Arial" w:cs="Arial"/>
          <w:sz w:val="20"/>
          <w:szCs w:val="20"/>
        </w:rPr>
        <w:t xml:space="preserve">disertaciones de Laura </w:t>
      </w:r>
      <w:proofErr w:type="spellStart"/>
      <w:r w:rsidR="068E7F97" w:rsidRPr="00F24849">
        <w:rPr>
          <w:rFonts w:ascii="Arial" w:eastAsiaTheme="minorEastAsia" w:hAnsi="Arial" w:cs="Arial"/>
          <w:sz w:val="20"/>
          <w:szCs w:val="20"/>
        </w:rPr>
        <w:t>Rovelli</w:t>
      </w:r>
      <w:proofErr w:type="spellEnd"/>
      <w:r w:rsidR="068E7F97" w:rsidRPr="00F24849">
        <w:rPr>
          <w:rFonts w:ascii="Arial" w:eastAsiaTheme="minorEastAsia" w:hAnsi="Arial" w:cs="Arial"/>
          <w:sz w:val="20"/>
          <w:szCs w:val="20"/>
        </w:rPr>
        <w:t xml:space="preserve"> (Argentina), Natalia Aguirre-Liguera (Uruguay), Patricia Díaz (Uruguay), Emilio Di </w:t>
      </w:r>
      <w:proofErr w:type="spellStart"/>
      <w:r w:rsidR="068E7F97" w:rsidRPr="00F24849">
        <w:rPr>
          <w:rFonts w:ascii="Arial" w:eastAsiaTheme="minorEastAsia" w:hAnsi="Arial" w:cs="Arial"/>
          <w:sz w:val="20"/>
          <w:szCs w:val="20"/>
        </w:rPr>
        <w:t>Domenico</w:t>
      </w:r>
      <w:proofErr w:type="spellEnd"/>
      <w:r w:rsidR="068E7F97" w:rsidRPr="00F24849">
        <w:rPr>
          <w:rFonts w:ascii="Arial" w:eastAsiaTheme="minorEastAsia" w:hAnsi="Arial" w:cs="Arial"/>
          <w:sz w:val="20"/>
          <w:szCs w:val="20"/>
        </w:rPr>
        <w:t xml:space="preserve"> (Argentina), Hernán Morero (Argentina) y Marcela </w:t>
      </w:r>
      <w:proofErr w:type="spellStart"/>
      <w:r w:rsidR="068E7F97" w:rsidRPr="00F24849">
        <w:rPr>
          <w:rFonts w:ascii="Arial" w:eastAsiaTheme="minorEastAsia" w:hAnsi="Arial" w:cs="Arial"/>
          <w:sz w:val="20"/>
          <w:szCs w:val="20"/>
        </w:rPr>
        <w:t>Achinelli</w:t>
      </w:r>
      <w:proofErr w:type="spellEnd"/>
      <w:r w:rsidR="068E7F97" w:rsidRPr="00F24849">
        <w:rPr>
          <w:rFonts w:ascii="Arial" w:eastAsiaTheme="minorEastAsia" w:hAnsi="Arial" w:cs="Arial"/>
          <w:sz w:val="20"/>
          <w:szCs w:val="20"/>
        </w:rPr>
        <w:t xml:space="preserve"> Báez (Paraguay).</w:t>
      </w:r>
    </w:p>
    <w:p w14:paraId="0553716A" w14:textId="77777777" w:rsidR="00905379" w:rsidRPr="00F24849" w:rsidRDefault="00905379" w:rsidP="3F1FEE38">
      <w:pPr>
        <w:pStyle w:val="paragraph"/>
        <w:spacing w:before="120" w:beforeAutospacing="0" w:after="0" w:afterAutospacing="0"/>
        <w:ind w:left="720"/>
        <w:jc w:val="both"/>
        <w:textAlignment w:val="baseline"/>
        <w:rPr>
          <w:rStyle w:val="normaltextrun"/>
          <w:rFonts w:ascii="Arial" w:hAnsi="Arial" w:cs="Arial"/>
          <w:sz w:val="20"/>
          <w:szCs w:val="20"/>
        </w:rPr>
      </w:pPr>
    </w:p>
    <w:p w14:paraId="78827BFD" w14:textId="39C7334C" w:rsidR="0075551F" w:rsidRPr="00F24849" w:rsidRDefault="0075551F" w:rsidP="0075551F">
      <w:pPr>
        <w:spacing w:before="120"/>
        <w:jc w:val="both"/>
        <w:rPr>
          <w:rFonts w:ascii="Arial" w:eastAsiaTheme="minorEastAsia" w:hAnsi="Arial" w:cs="Arial"/>
          <w:sz w:val="20"/>
          <w:szCs w:val="20"/>
        </w:rPr>
      </w:pPr>
      <w:r w:rsidRPr="00F24849">
        <w:rPr>
          <w:rFonts w:ascii="Arial" w:eastAsiaTheme="minorEastAsia" w:hAnsi="Arial" w:cs="Arial"/>
          <w:sz w:val="20"/>
          <w:szCs w:val="20"/>
        </w:rPr>
        <w:tab/>
      </w:r>
      <w:r w:rsidRPr="00F24849">
        <w:rPr>
          <w:rFonts w:ascii="Arial" w:eastAsiaTheme="minorEastAsia" w:hAnsi="Arial" w:cs="Arial"/>
          <w:sz w:val="20"/>
          <w:szCs w:val="20"/>
        </w:rPr>
        <w:tab/>
      </w:r>
    </w:p>
    <w:p w14:paraId="44C15185" w14:textId="36EA9064" w:rsidR="0075551F" w:rsidRPr="00F24849" w:rsidRDefault="007C1274" w:rsidP="00AC1C1E">
      <w:pPr>
        <w:pStyle w:val="paragraph"/>
        <w:numPr>
          <w:ilvl w:val="0"/>
          <w:numId w:val="13"/>
        </w:numPr>
        <w:spacing w:before="240" w:beforeAutospacing="0" w:after="0" w:afterAutospacing="0"/>
        <w:jc w:val="both"/>
        <w:textAlignment w:val="baseline"/>
        <w:rPr>
          <w:rFonts w:ascii="Arial" w:eastAsiaTheme="minorEastAsia" w:hAnsi="Arial" w:cs="Arial"/>
          <w:sz w:val="20"/>
          <w:szCs w:val="20"/>
        </w:rPr>
      </w:pPr>
      <w:r w:rsidRPr="00F24849">
        <w:rPr>
          <w:rFonts w:ascii="Arial" w:eastAsiaTheme="minorEastAsia" w:hAnsi="Arial" w:cs="Arial"/>
          <w:b/>
          <w:bCs/>
          <w:sz w:val="20"/>
          <w:szCs w:val="20"/>
        </w:rPr>
        <w:lastRenderedPageBreak/>
        <w:t>Con</w:t>
      </w:r>
      <w:r w:rsidR="008A38E7" w:rsidRPr="00F24849">
        <w:rPr>
          <w:rFonts w:ascii="Arial" w:eastAsiaTheme="minorEastAsia" w:hAnsi="Arial" w:cs="Arial"/>
          <w:b/>
          <w:bCs/>
          <w:sz w:val="20"/>
          <w:szCs w:val="20"/>
        </w:rPr>
        <w:t>sejo Direc</w:t>
      </w:r>
      <w:r w:rsidR="00FA21F3" w:rsidRPr="00F24849">
        <w:rPr>
          <w:rFonts w:ascii="Arial" w:eastAsiaTheme="minorEastAsia" w:hAnsi="Arial" w:cs="Arial"/>
          <w:b/>
          <w:bCs/>
          <w:sz w:val="20"/>
          <w:szCs w:val="20"/>
        </w:rPr>
        <w:t xml:space="preserve">tivo </w:t>
      </w:r>
      <w:r w:rsidR="1D2FA29D" w:rsidRPr="00F24849">
        <w:rPr>
          <w:rFonts w:ascii="Arial" w:eastAsiaTheme="minorEastAsia" w:hAnsi="Arial" w:cs="Arial"/>
          <w:b/>
          <w:bCs/>
          <w:sz w:val="20"/>
          <w:szCs w:val="20"/>
        </w:rPr>
        <w:t>CUAA</w:t>
      </w:r>
      <w:r w:rsidR="5EAF6B39" w:rsidRPr="00F24849">
        <w:rPr>
          <w:rFonts w:ascii="Arial" w:eastAsiaTheme="minorEastAsia" w:hAnsi="Arial" w:cs="Arial"/>
          <w:b/>
          <w:bCs/>
          <w:sz w:val="20"/>
          <w:szCs w:val="20"/>
        </w:rPr>
        <w:t>-DAHZ</w:t>
      </w:r>
      <w:r w:rsidR="0075551F" w:rsidRPr="00F24849">
        <w:rPr>
          <w:rFonts w:ascii="Arial" w:hAnsi="Arial" w:cs="Arial"/>
          <w:sz w:val="20"/>
          <w:szCs w:val="20"/>
        </w:rPr>
        <w:tab/>
      </w:r>
    </w:p>
    <w:p w14:paraId="766F3AA4" w14:textId="431BDAA3" w:rsidR="0075551F" w:rsidRPr="00F24849" w:rsidRDefault="0B114130" w:rsidP="51F5482B">
      <w:pPr>
        <w:pStyle w:val="paragraph"/>
        <w:spacing w:before="240" w:beforeAutospacing="0" w:after="0" w:afterAutospacing="0"/>
        <w:jc w:val="both"/>
        <w:textAlignment w:val="baseline"/>
        <w:rPr>
          <w:rFonts w:ascii="Arial" w:eastAsiaTheme="minorEastAsia" w:hAnsi="Arial" w:cs="Arial"/>
          <w:sz w:val="20"/>
          <w:szCs w:val="20"/>
        </w:rPr>
      </w:pPr>
      <w:r w:rsidRPr="00F24849">
        <w:rPr>
          <w:rFonts w:ascii="Arial" w:eastAsiaTheme="minorEastAsia" w:hAnsi="Arial" w:cs="Arial"/>
          <w:sz w:val="20"/>
          <w:szCs w:val="20"/>
        </w:rPr>
        <w:t xml:space="preserve">Fecha: </w:t>
      </w:r>
      <w:r w:rsidR="00C6282A" w:rsidRPr="00F24849">
        <w:rPr>
          <w:rFonts w:ascii="Arial" w:eastAsiaTheme="minorEastAsia" w:hAnsi="Arial" w:cs="Arial"/>
          <w:sz w:val="20"/>
          <w:szCs w:val="20"/>
        </w:rPr>
        <w:t>7</w:t>
      </w:r>
      <w:r w:rsidR="003011A2" w:rsidRPr="00F24849">
        <w:rPr>
          <w:rFonts w:ascii="Arial" w:eastAsiaTheme="minorEastAsia" w:hAnsi="Arial" w:cs="Arial"/>
          <w:sz w:val="20"/>
          <w:szCs w:val="20"/>
        </w:rPr>
        <w:t xml:space="preserve"> </w:t>
      </w:r>
      <w:r w:rsidR="006B398B" w:rsidRPr="00F24849">
        <w:rPr>
          <w:rFonts w:ascii="Arial" w:eastAsiaTheme="minorEastAsia" w:hAnsi="Arial" w:cs="Arial"/>
          <w:sz w:val="20"/>
          <w:szCs w:val="20"/>
        </w:rPr>
        <w:t xml:space="preserve">y </w:t>
      </w:r>
      <w:r w:rsidR="00005A7E" w:rsidRPr="00F24849">
        <w:rPr>
          <w:rFonts w:ascii="Arial" w:eastAsiaTheme="minorEastAsia" w:hAnsi="Arial" w:cs="Arial"/>
          <w:sz w:val="20"/>
          <w:szCs w:val="20"/>
        </w:rPr>
        <w:t>8</w:t>
      </w:r>
      <w:r w:rsidR="006B398B" w:rsidRPr="00F24849">
        <w:rPr>
          <w:rFonts w:ascii="Arial" w:eastAsiaTheme="minorEastAsia" w:hAnsi="Arial" w:cs="Arial"/>
          <w:sz w:val="20"/>
          <w:szCs w:val="20"/>
        </w:rPr>
        <w:t xml:space="preserve"> </w:t>
      </w:r>
      <w:r w:rsidR="0075551F" w:rsidRPr="00F24849">
        <w:rPr>
          <w:rFonts w:ascii="Arial" w:eastAsiaTheme="minorEastAsia" w:hAnsi="Arial" w:cs="Arial"/>
          <w:sz w:val="20"/>
          <w:szCs w:val="20"/>
        </w:rPr>
        <w:t xml:space="preserve">de </w:t>
      </w:r>
      <w:r w:rsidR="007D5716" w:rsidRPr="00F24849">
        <w:rPr>
          <w:rFonts w:ascii="Arial" w:eastAsiaTheme="minorEastAsia" w:hAnsi="Arial" w:cs="Arial"/>
          <w:sz w:val="20"/>
          <w:szCs w:val="20"/>
        </w:rPr>
        <w:t>sep</w:t>
      </w:r>
      <w:r w:rsidR="00F20C66" w:rsidRPr="00F24849">
        <w:rPr>
          <w:rFonts w:ascii="Arial" w:eastAsiaTheme="minorEastAsia" w:hAnsi="Arial" w:cs="Arial"/>
          <w:sz w:val="20"/>
          <w:szCs w:val="20"/>
        </w:rPr>
        <w:t>tiembre</w:t>
      </w:r>
      <w:r w:rsidRPr="00F24849">
        <w:rPr>
          <w:rFonts w:ascii="Arial" w:hAnsi="Arial" w:cs="Arial"/>
          <w:sz w:val="20"/>
          <w:szCs w:val="20"/>
        </w:rPr>
        <w:tab/>
      </w:r>
    </w:p>
    <w:p w14:paraId="134F4135" w14:textId="4F34E12E" w:rsidR="0075551F" w:rsidRPr="00F24849" w:rsidRDefault="1B1169BC" w:rsidP="51F5482B">
      <w:pPr>
        <w:spacing w:before="240" w:after="0" w:line="240" w:lineRule="auto"/>
        <w:jc w:val="both"/>
        <w:textAlignment w:val="baseline"/>
        <w:rPr>
          <w:rFonts w:ascii="Arial" w:eastAsiaTheme="minorEastAsia" w:hAnsi="Arial" w:cs="Arial"/>
          <w:sz w:val="20"/>
          <w:szCs w:val="20"/>
        </w:rPr>
      </w:pPr>
      <w:r w:rsidRPr="00F24849">
        <w:rPr>
          <w:rFonts w:ascii="Arial" w:eastAsiaTheme="minorEastAsia" w:hAnsi="Arial" w:cs="Arial"/>
          <w:sz w:val="20"/>
          <w:szCs w:val="20"/>
        </w:rPr>
        <w:t xml:space="preserve">Modalidad: </w:t>
      </w:r>
      <w:r w:rsidR="0075551F" w:rsidRPr="00F24849">
        <w:rPr>
          <w:rFonts w:ascii="Arial" w:eastAsiaTheme="minorEastAsia" w:hAnsi="Arial" w:cs="Arial"/>
          <w:sz w:val="20"/>
          <w:szCs w:val="20"/>
        </w:rPr>
        <w:t>Presencial</w:t>
      </w:r>
    </w:p>
    <w:p w14:paraId="66F2B471" w14:textId="6109CFFB" w:rsidR="0075551F" w:rsidRPr="00F24849" w:rsidRDefault="51C9289A" w:rsidP="51F5482B">
      <w:pPr>
        <w:spacing w:before="240" w:after="0" w:line="240" w:lineRule="auto"/>
        <w:jc w:val="both"/>
        <w:textAlignment w:val="baseline"/>
        <w:rPr>
          <w:rFonts w:ascii="Arial" w:eastAsiaTheme="minorEastAsia" w:hAnsi="Arial" w:cs="Arial"/>
          <w:sz w:val="20"/>
          <w:szCs w:val="20"/>
        </w:rPr>
      </w:pPr>
      <w:r w:rsidRPr="00F24849">
        <w:rPr>
          <w:rFonts w:ascii="Arial" w:eastAsiaTheme="minorEastAsia" w:hAnsi="Arial" w:cs="Arial"/>
          <w:sz w:val="20"/>
          <w:szCs w:val="20"/>
        </w:rPr>
        <w:t>Lugar: Campus Miguelete</w:t>
      </w:r>
      <w:r w:rsidR="0075551F" w:rsidRPr="00F24849">
        <w:rPr>
          <w:rFonts w:ascii="Arial" w:eastAsiaTheme="minorEastAsia" w:hAnsi="Arial" w:cs="Arial"/>
          <w:sz w:val="20"/>
          <w:szCs w:val="20"/>
        </w:rPr>
        <w:t xml:space="preserve"> </w:t>
      </w:r>
      <w:r w:rsidR="2C5380AE" w:rsidRPr="00F24849">
        <w:rPr>
          <w:rFonts w:ascii="Arial" w:eastAsiaTheme="minorEastAsia" w:hAnsi="Arial" w:cs="Arial"/>
          <w:sz w:val="20"/>
          <w:szCs w:val="20"/>
        </w:rPr>
        <w:t>UNSAM</w:t>
      </w:r>
    </w:p>
    <w:p w14:paraId="116CE48A" w14:textId="33A44508" w:rsidR="00E46E9C" w:rsidRPr="00F24849" w:rsidRDefault="00C33E22" w:rsidP="00347E70">
      <w:pPr>
        <w:spacing w:before="240" w:after="0" w:line="240" w:lineRule="auto"/>
        <w:jc w:val="both"/>
        <w:rPr>
          <w:rFonts w:ascii="Arial" w:eastAsiaTheme="minorEastAsia" w:hAnsi="Arial" w:cs="Arial"/>
          <w:sz w:val="20"/>
          <w:szCs w:val="20"/>
        </w:rPr>
      </w:pPr>
      <w:r w:rsidRPr="00F24849">
        <w:rPr>
          <w:rStyle w:val="normaltextrun"/>
          <w:rFonts w:ascii="Arial" w:eastAsia="Times New Roman" w:hAnsi="Arial" w:cs="Arial"/>
          <w:sz w:val="20"/>
          <w:szCs w:val="20"/>
          <w:lang w:val="es-AR" w:eastAsia="es-AR"/>
        </w:rPr>
        <w:t xml:space="preserve">De las actividades </w:t>
      </w:r>
      <w:r w:rsidR="00AC4324" w:rsidRPr="00F24849">
        <w:rPr>
          <w:rStyle w:val="normaltextrun"/>
          <w:rFonts w:ascii="Arial" w:eastAsia="Times New Roman" w:hAnsi="Arial" w:cs="Arial"/>
          <w:sz w:val="20"/>
          <w:szCs w:val="20"/>
          <w:lang w:val="es-AR" w:eastAsia="es-AR"/>
        </w:rPr>
        <w:t xml:space="preserve">participaron autoridades de la Secretaría de Políticas Universitarias (SPU),  </w:t>
      </w:r>
      <w:r w:rsidR="003A0C89" w:rsidRPr="00F24849">
        <w:rPr>
          <w:rStyle w:val="normaltextrun"/>
          <w:rFonts w:ascii="Arial" w:eastAsia="Times New Roman" w:hAnsi="Arial" w:cs="Arial"/>
          <w:sz w:val="20"/>
          <w:szCs w:val="20"/>
          <w:lang w:val="es-AR" w:eastAsia="es-AR"/>
        </w:rPr>
        <w:t xml:space="preserve">Ministerio </w:t>
      </w:r>
      <w:r w:rsidR="2C5380AE" w:rsidRPr="00F24849">
        <w:rPr>
          <w:rStyle w:val="normaltextrun"/>
          <w:rFonts w:ascii="Arial" w:eastAsia="Times New Roman" w:hAnsi="Arial" w:cs="Arial"/>
          <w:sz w:val="20"/>
          <w:szCs w:val="20"/>
          <w:lang w:val="es-AR" w:eastAsia="es-AR"/>
        </w:rPr>
        <w:t>de Educación e Investigación de Alemania (BMBF), Embajad</w:t>
      </w:r>
      <w:r w:rsidR="00A9698A" w:rsidRPr="00F24849">
        <w:rPr>
          <w:rStyle w:val="normaltextrun"/>
          <w:rFonts w:ascii="Arial" w:eastAsia="Times New Roman" w:hAnsi="Arial" w:cs="Arial"/>
          <w:sz w:val="20"/>
          <w:szCs w:val="20"/>
          <w:lang w:val="es-AR" w:eastAsia="es-AR"/>
        </w:rPr>
        <w:t>a</w:t>
      </w:r>
      <w:r w:rsidR="2C5380AE" w:rsidRPr="00F24849">
        <w:rPr>
          <w:rStyle w:val="normaltextrun"/>
          <w:rFonts w:ascii="Arial" w:eastAsia="Times New Roman" w:hAnsi="Arial" w:cs="Arial"/>
          <w:sz w:val="20"/>
          <w:szCs w:val="20"/>
          <w:lang w:val="es-AR" w:eastAsia="es-AR"/>
        </w:rPr>
        <w:t xml:space="preserve"> de la República Federal de Alemania</w:t>
      </w:r>
      <w:r w:rsidR="455F4EEF" w:rsidRPr="00F24849">
        <w:rPr>
          <w:rStyle w:val="normaltextrun"/>
          <w:rFonts w:ascii="Arial" w:eastAsia="Times New Roman" w:hAnsi="Arial" w:cs="Arial"/>
          <w:sz w:val="20"/>
          <w:szCs w:val="20"/>
          <w:lang w:val="es-AR" w:eastAsia="es-AR"/>
        </w:rPr>
        <w:t xml:space="preserve"> en Argentina</w:t>
      </w:r>
      <w:r w:rsidR="2C5380AE" w:rsidRPr="00F24849">
        <w:rPr>
          <w:rStyle w:val="normaltextrun"/>
          <w:rFonts w:ascii="Arial" w:eastAsia="Times New Roman" w:hAnsi="Arial" w:cs="Arial"/>
          <w:sz w:val="20"/>
          <w:szCs w:val="20"/>
          <w:lang w:val="es-AR" w:eastAsia="es-AR"/>
        </w:rPr>
        <w:t>, Ministerio de Ciencia, Tecnología e Innovación (</w:t>
      </w:r>
      <w:proofErr w:type="spellStart"/>
      <w:r w:rsidR="2C5380AE" w:rsidRPr="00F24849">
        <w:rPr>
          <w:rStyle w:val="normaltextrun"/>
          <w:rFonts w:ascii="Arial" w:eastAsia="Times New Roman" w:hAnsi="Arial" w:cs="Arial"/>
          <w:sz w:val="20"/>
          <w:szCs w:val="20"/>
          <w:lang w:val="es-AR" w:eastAsia="es-AR"/>
        </w:rPr>
        <w:t>MINCyT</w:t>
      </w:r>
      <w:proofErr w:type="spellEnd"/>
      <w:r w:rsidR="2C5380AE" w:rsidRPr="00F24849">
        <w:rPr>
          <w:rStyle w:val="normaltextrun"/>
          <w:rFonts w:ascii="Arial" w:eastAsia="Times New Roman" w:hAnsi="Arial" w:cs="Arial"/>
          <w:sz w:val="20"/>
          <w:szCs w:val="20"/>
          <w:lang w:val="es-AR" w:eastAsia="es-AR"/>
        </w:rPr>
        <w:t>),</w:t>
      </w:r>
      <w:r w:rsidR="00B2521C" w:rsidRPr="00F24849">
        <w:rPr>
          <w:rStyle w:val="normaltextrun"/>
          <w:rFonts w:ascii="Arial" w:eastAsia="Times New Roman" w:hAnsi="Arial" w:cs="Arial"/>
          <w:sz w:val="20"/>
          <w:szCs w:val="20"/>
          <w:lang w:val="es-AR" w:eastAsia="es-AR"/>
        </w:rPr>
        <w:t xml:space="preserve"> </w:t>
      </w:r>
      <w:r w:rsidR="2C5380AE" w:rsidRPr="00F24849">
        <w:rPr>
          <w:rStyle w:val="normaltextrun"/>
          <w:rFonts w:ascii="Arial" w:eastAsia="Times New Roman" w:hAnsi="Arial" w:cs="Arial"/>
          <w:sz w:val="20"/>
          <w:szCs w:val="20"/>
          <w:lang w:val="es-AR" w:eastAsia="es-AR"/>
        </w:rPr>
        <w:t xml:space="preserve">Consejo Interuniversitario Nacional (CIN), Consejo de Rectores de Universidades Privadas (CRUP), Conferencia de Rectores de Universidades </w:t>
      </w:r>
      <w:r w:rsidR="516F1FFB" w:rsidRPr="00F24849">
        <w:rPr>
          <w:rStyle w:val="normaltextrun"/>
          <w:rFonts w:ascii="Arial" w:eastAsia="Times New Roman" w:hAnsi="Arial" w:cs="Arial"/>
          <w:sz w:val="20"/>
          <w:szCs w:val="20"/>
          <w:lang w:val="es-AR" w:eastAsia="es-AR"/>
        </w:rPr>
        <w:t>A</w:t>
      </w:r>
      <w:r w:rsidR="2C5380AE" w:rsidRPr="00F24849">
        <w:rPr>
          <w:rStyle w:val="normaltextrun"/>
          <w:rFonts w:ascii="Arial" w:eastAsia="Times New Roman" w:hAnsi="Arial" w:cs="Arial"/>
          <w:sz w:val="20"/>
          <w:szCs w:val="20"/>
          <w:lang w:val="es-AR" w:eastAsia="es-AR"/>
        </w:rPr>
        <w:t>lemana (HRK), Asociación Argentino-Alemana de Ciencia y Tecnología (ACTAA)</w:t>
      </w:r>
      <w:r w:rsidR="00DD1CC8" w:rsidRPr="00F24849">
        <w:rPr>
          <w:rStyle w:val="normaltextrun"/>
          <w:rFonts w:ascii="Arial" w:eastAsia="Times New Roman" w:hAnsi="Arial" w:cs="Arial"/>
          <w:sz w:val="20"/>
          <w:szCs w:val="20"/>
          <w:lang w:val="es-AR" w:eastAsia="es-AR"/>
        </w:rPr>
        <w:t xml:space="preserve">, </w:t>
      </w:r>
      <w:r w:rsidR="2C5380AE" w:rsidRPr="00F24849">
        <w:rPr>
          <w:rStyle w:val="normaltextrun"/>
          <w:rFonts w:ascii="Arial" w:eastAsia="Times New Roman" w:hAnsi="Arial" w:cs="Arial"/>
          <w:sz w:val="20"/>
          <w:szCs w:val="20"/>
          <w:lang w:val="es-AR" w:eastAsia="es-AR"/>
        </w:rPr>
        <w:t>Universidad Nacional de San Martín</w:t>
      </w:r>
      <w:r w:rsidR="00BA4A4D" w:rsidRPr="00F24849">
        <w:rPr>
          <w:rStyle w:val="normaltextrun"/>
          <w:rFonts w:ascii="Arial" w:eastAsia="Times New Roman" w:hAnsi="Arial" w:cs="Arial"/>
          <w:sz w:val="20"/>
          <w:szCs w:val="20"/>
          <w:lang w:val="es-AR" w:eastAsia="es-AR"/>
        </w:rPr>
        <w:t xml:space="preserve">, </w:t>
      </w:r>
      <w:r w:rsidR="2C5380AE" w:rsidRPr="00F24849">
        <w:rPr>
          <w:rStyle w:val="normaltextrun"/>
          <w:rFonts w:ascii="Arial" w:eastAsia="Times New Roman" w:hAnsi="Arial" w:cs="Arial"/>
          <w:sz w:val="20"/>
          <w:szCs w:val="20"/>
          <w:lang w:val="es-AR" w:eastAsia="es-AR"/>
        </w:rPr>
        <w:t>Servicio de Intercambio Académico (DAAD)</w:t>
      </w:r>
      <w:r w:rsidR="00BA4A4D" w:rsidRPr="00F24849">
        <w:rPr>
          <w:rStyle w:val="normaltextrun"/>
          <w:rFonts w:ascii="Arial" w:eastAsia="Times New Roman" w:hAnsi="Arial" w:cs="Arial"/>
          <w:sz w:val="20"/>
          <w:szCs w:val="20"/>
          <w:lang w:val="es-AR" w:eastAsia="es-AR"/>
        </w:rPr>
        <w:t xml:space="preserve">. </w:t>
      </w:r>
    </w:p>
    <w:p w14:paraId="7087F408" w14:textId="77777777" w:rsidR="009E6E33" w:rsidRPr="00F24849" w:rsidRDefault="009E6E33" w:rsidP="00347E70">
      <w:pPr>
        <w:spacing w:before="240" w:after="0" w:line="240" w:lineRule="auto"/>
        <w:jc w:val="both"/>
        <w:rPr>
          <w:rStyle w:val="normaltextrun"/>
          <w:rFonts w:ascii="Arial" w:eastAsia="Times New Roman" w:hAnsi="Arial" w:cs="Arial"/>
          <w:sz w:val="20"/>
          <w:szCs w:val="20"/>
          <w:lang w:val="es-AR" w:eastAsia="es-AR"/>
        </w:rPr>
      </w:pPr>
    </w:p>
    <w:p w14:paraId="17F0C983" w14:textId="32DA2640" w:rsidR="004978BF" w:rsidRPr="00F24849" w:rsidRDefault="006F49EC" w:rsidP="006E54EE">
      <w:pPr>
        <w:pStyle w:val="paragraph"/>
        <w:numPr>
          <w:ilvl w:val="0"/>
          <w:numId w:val="13"/>
        </w:numPr>
        <w:spacing w:before="240" w:beforeAutospacing="0" w:after="0" w:afterAutospacing="0"/>
        <w:jc w:val="both"/>
        <w:textAlignment w:val="baseline"/>
        <w:rPr>
          <w:rFonts w:ascii="Arial" w:eastAsiaTheme="minorEastAsia" w:hAnsi="Arial" w:cs="Arial"/>
          <w:b/>
          <w:bCs/>
          <w:sz w:val="20"/>
          <w:szCs w:val="20"/>
        </w:rPr>
      </w:pPr>
      <w:r w:rsidRPr="00F24849">
        <w:rPr>
          <w:rFonts w:ascii="Arial" w:eastAsiaTheme="minorEastAsia" w:hAnsi="Arial" w:cs="Arial"/>
          <w:b/>
          <w:bCs/>
          <w:sz w:val="20"/>
          <w:szCs w:val="20"/>
        </w:rPr>
        <w:t>Camin</w:t>
      </w:r>
      <w:r w:rsidR="00AB6BC9" w:rsidRPr="00F24849">
        <w:rPr>
          <w:rFonts w:ascii="Arial" w:eastAsiaTheme="minorEastAsia" w:hAnsi="Arial" w:cs="Arial"/>
          <w:b/>
          <w:bCs/>
          <w:sz w:val="20"/>
          <w:szCs w:val="20"/>
        </w:rPr>
        <w:t>o a F</w:t>
      </w:r>
      <w:r w:rsidR="00D6788C">
        <w:rPr>
          <w:rFonts w:ascii="Arial" w:eastAsiaTheme="minorEastAsia" w:hAnsi="Arial" w:cs="Arial"/>
          <w:b/>
          <w:bCs/>
          <w:sz w:val="20"/>
          <w:szCs w:val="20"/>
        </w:rPr>
        <w:t>IESA 2024</w:t>
      </w:r>
    </w:p>
    <w:p w14:paraId="579A8B10" w14:textId="28503E96" w:rsidR="00C82C30" w:rsidRPr="00F24849" w:rsidRDefault="00C82C30" w:rsidP="00C82C30">
      <w:pPr>
        <w:pStyle w:val="paragraph"/>
        <w:spacing w:before="240" w:beforeAutospacing="0" w:after="0" w:afterAutospacing="0"/>
        <w:jc w:val="both"/>
        <w:textAlignment w:val="baseline"/>
        <w:rPr>
          <w:rFonts w:ascii="Arial" w:eastAsiaTheme="minorEastAsia" w:hAnsi="Arial" w:cs="Arial"/>
          <w:sz w:val="20"/>
          <w:szCs w:val="20"/>
        </w:rPr>
      </w:pPr>
      <w:r w:rsidRPr="00F24849">
        <w:rPr>
          <w:rFonts w:ascii="Arial" w:eastAsiaTheme="minorEastAsia" w:hAnsi="Arial" w:cs="Arial"/>
          <w:sz w:val="20"/>
          <w:szCs w:val="20"/>
        </w:rPr>
        <w:t xml:space="preserve">Fecha: </w:t>
      </w:r>
      <w:r w:rsidR="00C50B1B" w:rsidRPr="00F24849">
        <w:rPr>
          <w:rFonts w:ascii="Arial" w:eastAsiaTheme="minorEastAsia" w:hAnsi="Arial" w:cs="Arial"/>
          <w:sz w:val="20"/>
          <w:szCs w:val="20"/>
        </w:rPr>
        <w:t xml:space="preserve">11 </w:t>
      </w:r>
      <w:r w:rsidR="00A723CE" w:rsidRPr="00F24849">
        <w:rPr>
          <w:rFonts w:ascii="Arial" w:eastAsiaTheme="minorEastAsia" w:hAnsi="Arial" w:cs="Arial"/>
          <w:sz w:val="20"/>
          <w:szCs w:val="20"/>
        </w:rPr>
        <w:t xml:space="preserve">y 12 </w:t>
      </w:r>
      <w:r w:rsidRPr="00F24849">
        <w:rPr>
          <w:rFonts w:ascii="Arial" w:eastAsiaTheme="minorEastAsia" w:hAnsi="Arial" w:cs="Arial"/>
          <w:sz w:val="20"/>
          <w:szCs w:val="20"/>
        </w:rPr>
        <w:t xml:space="preserve">de </w:t>
      </w:r>
      <w:r w:rsidR="00CF2F4E" w:rsidRPr="00F24849">
        <w:rPr>
          <w:rFonts w:ascii="Arial" w:eastAsiaTheme="minorEastAsia" w:hAnsi="Arial" w:cs="Arial"/>
          <w:sz w:val="20"/>
          <w:szCs w:val="20"/>
        </w:rPr>
        <w:t>septi</w:t>
      </w:r>
      <w:r w:rsidR="00142FC5" w:rsidRPr="00F24849">
        <w:rPr>
          <w:rFonts w:ascii="Arial" w:eastAsiaTheme="minorEastAsia" w:hAnsi="Arial" w:cs="Arial"/>
          <w:sz w:val="20"/>
          <w:szCs w:val="20"/>
        </w:rPr>
        <w:t>embre</w:t>
      </w:r>
      <w:r w:rsidRPr="00F24849">
        <w:rPr>
          <w:rFonts w:ascii="Arial" w:eastAsiaTheme="minorEastAsia" w:hAnsi="Arial" w:cs="Arial"/>
          <w:sz w:val="20"/>
          <w:szCs w:val="20"/>
        </w:rPr>
        <w:tab/>
      </w:r>
    </w:p>
    <w:p w14:paraId="5ED5CCA9" w14:textId="77777777" w:rsidR="00C82C30" w:rsidRPr="00F24849" w:rsidRDefault="00C82C30" w:rsidP="00C82C30">
      <w:pPr>
        <w:pStyle w:val="paragraph"/>
        <w:spacing w:before="240" w:beforeAutospacing="0" w:after="0" w:afterAutospacing="0"/>
        <w:jc w:val="both"/>
        <w:textAlignment w:val="baseline"/>
        <w:rPr>
          <w:rFonts w:ascii="Arial" w:eastAsiaTheme="minorEastAsia" w:hAnsi="Arial" w:cs="Arial"/>
          <w:sz w:val="20"/>
          <w:szCs w:val="20"/>
        </w:rPr>
      </w:pPr>
      <w:r w:rsidRPr="00F24849">
        <w:rPr>
          <w:rFonts w:ascii="Arial" w:eastAsiaTheme="minorEastAsia" w:hAnsi="Arial" w:cs="Arial"/>
          <w:sz w:val="20"/>
          <w:szCs w:val="20"/>
        </w:rPr>
        <w:t>Modalidad: Presencial</w:t>
      </w:r>
    </w:p>
    <w:p w14:paraId="35D6C98C" w14:textId="4B196628" w:rsidR="00596849" w:rsidRPr="00F24849" w:rsidRDefault="00C82C30" w:rsidP="00C82C30">
      <w:pPr>
        <w:pStyle w:val="paragraph"/>
        <w:spacing w:before="240" w:beforeAutospacing="0" w:after="0" w:afterAutospacing="0"/>
        <w:jc w:val="both"/>
        <w:textAlignment w:val="baseline"/>
        <w:rPr>
          <w:rFonts w:ascii="Arial" w:eastAsiaTheme="minorEastAsia" w:hAnsi="Arial" w:cs="Arial"/>
          <w:sz w:val="20"/>
          <w:szCs w:val="20"/>
        </w:rPr>
      </w:pPr>
      <w:r w:rsidRPr="00F24849">
        <w:rPr>
          <w:rFonts w:ascii="Arial" w:eastAsiaTheme="minorEastAsia" w:hAnsi="Arial" w:cs="Arial"/>
          <w:sz w:val="20"/>
          <w:szCs w:val="20"/>
        </w:rPr>
        <w:t>Lugar: Campus Miguelete UNSAM</w:t>
      </w:r>
    </w:p>
    <w:p w14:paraId="2AA9B8FD" w14:textId="5F376FF8" w:rsidR="009E6E33" w:rsidRPr="00F24849" w:rsidRDefault="00F35F2E" w:rsidP="00F35F2E">
      <w:pPr>
        <w:spacing w:before="240" w:after="0" w:line="240" w:lineRule="auto"/>
        <w:jc w:val="both"/>
        <w:rPr>
          <w:rStyle w:val="normaltextrun"/>
          <w:rFonts w:ascii="Arial" w:eastAsia="Times New Roman" w:hAnsi="Arial" w:cs="Arial"/>
          <w:sz w:val="20"/>
          <w:szCs w:val="20"/>
          <w:lang w:val="es-AR" w:eastAsia="es-AR"/>
        </w:rPr>
      </w:pPr>
      <w:r w:rsidRPr="00F24849">
        <w:rPr>
          <w:rStyle w:val="normaltextrun"/>
          <w:rFonts w:ascii="Arial" w:eastAsia="Times New Roman" w:hAnsi="Arial" w:cs="Arial"/>
          <w:sz w:val="20"/>
          <w:szCs w:val="20"/>
          <w:lang w:val="es-AR" w:eastAsia="es-AR"/>
        </w:rPr>
        <w:t xml:space="preserve">Este evento, organizado por el CIN, la SPU, OBREAL Global y el DAAD, </w:t>
      </w:r>
      <w:r w:rsidR="004941E7" w:rsidRPr="00F24849">
        <w:rPr>
          <w:rStyle w:val="normaltextrun"/>
          <w:rFonts w:ascii="Arial" w:eastAsia="Times New Roman" w:hAnsi="Arial" w:cs="Arial"/>
          <w:sz w:val="20"/>
          <w:szCs w:val="20"/>
          <w:lang w:val="es-AR" w:eastAsia="es-AR"/>
        </w:rPr>
        <w:t>cons</w:t>
      </w:r>
      <w:r w:rsidR="00387D07" w:rsidRPr="00F24849">
        <w:rPr>
          <w:rStyle w:val="normaltextrun"/>
          <w:rFonts w:ascii="Arial" w:eastAsia="Times New Roman" w:hAnsi="Arial" w:cs="Arial"/>
          <w:sz w:val="20"/>
          <w:szCs w:val="20"/>
          <w:lang w:val="es-AR" w:eastAsia="es-AR"/>
        </w:rPr>
        <w:t>isti</w:t>
      </w:r>
      <w:r w:rsidR="00FD716D" w:rsidRPr="00F24849">
        <w:rPr>
          <w:rStyle w:val="normaltextrun"/>
          <w:rFonts w:ascii="Arial" w:eastAsia="Times New Roman" w:hAnsi="Arial" w:cs="Arial"/>
          <w:sz w:val="20"/>
          <w:szCs w:val="20"/>
          <w:lang w:val="es-AR" w:eastAsia="es-AR"/>
        </w:rPr>
        <w:t xml:space="preserve">ó </w:t>
      </w:r>
      <w:r w:rsidRPr="00F24849">
        <w:rPr>
          <w:rStyle w:val="normaltextrun"/>
          <w:rFonts w:ascii="Arial" w:eastAsia="Times New Roman" w:hAnsi="Arial" w:cs="Arial"/>
          <w:sz w:val="20"/>
          <w:szCs w:val="20"/>
          <w:lang w:val="es-AR" w:eastAsia="es-AR"/>
        </w:rPr>
        <w:t xml:space="preserve">en conferencias y talleres de discusión relacionados con los ejes temáticos de FIESA 2024, con la participación de destacados </w:t>
      </w:r>
      <w:proofErr w:type="gramStart"/>
      <w:r w:rsidRPr="00F24849">
        <w:rPr>
          <w:rStyle w:val="normaltextrun"/>
          <w:rFonts w:ascii="Arial" w:eastAsia="Times New Roman" w:hAnsi="Arial" w:cs="Arial"/>
          <w:sz w:val="20"/>
          <w:szCs w:val="20"/>
          <w:lang w:val="es-AR" w:eastAsia="es-AR"/>
        </w:rPr>
        <w:t>expertos y expertas</w:t>
      </w:r>
      <w:proofErr w:type="gramEnd"/>
      <w:r w:rsidRPr="00F24849">
        <w:rPr>
          <w:rStyle w:val="normaltextrun"/>
          <w:rFonts w:ascii="Arial" w:eastAsia="Times New Roman" w:hAnsi="Arial" w:cs="Arial"/>
          <w:sz w:val="20"/>
          <w:szCs w:val="20"/>
          <w:lang w:val="es-AR" w:eastAsia="es-AR"/>
        </w:rPr>
        <w:t xml:space="preserve"> invitados. Adicionalmente, se </w:t>
      </w:r>
      <w:r w:rsidR="00427563" w:rsidRPr="00F24849">
        <w:rPr>
          <w:rStyle w:val="normaltextrun"/>
          <w:rFonts w:ascii="Arial" w:eastAsia="Times New Roman" w:hAnsi="Arial" w:cs="Arial"/>
          <w:sz w:val="20"/>
          <w:szCs w:val="20"/>
          <w:lang w:val="es-AR" w:eastAsia="es-AR"/>
        </w:rPr>
        <w:t>r</w:t>
      </w:r>
      <w:r w:rsidR="00937D53" w:rsidRPr="00F24849">
        <w:rPr>
          <w:rStyle w:val="normaltextrun"/>
          <w:rFonts w:ascii="Arial" w:eastAsia="Times New Roman" w:hAnsi="Arial" w:cs="Arial"/>
          <w:sz w:val="20"/>
          <w:szCs w:val="20"/>
          <w:lang w:val="es-AR" w:eastAsia="es-AR"/>
        </w:rPr>
        <w:t>ealiz</w:t>
      </w:r>
      <w:r w:rsidR="009A69B0" w:rsidRPr="00F24849">
        <w:rPr>
          <w:rStyle w:val="normaltextrun"/>
          <w:rFonts w:ascii="Arial" w:eastAsia="Times New Roman" w:hAnsi="Arial" w:cs="Arial"/>
          <w:sz w:val="20"/>
          <w:szCs w:val="20"/>
          <w:lang w:val="es-AR" w:eastAsia="es-AR"/>
        </w:rPr>
        <w:t xml:space="preserve">ó </w:t>
      </w:r>
      <w:r w:rsidRPr="00F24849">
        <w:rPr>
          <w:rStyle w:val="normaltextrun"/>
          <w:rFonts w:ascii="Arial" w:eastAsia="Times New Roman" w:hAnsi="Arial" w:cs="Arial"/>
          <w:sz w:val="20"/>
          <w:szCs w:val="20"/>
          <w:lang w:val="es-AR" w:eastAsia="es-AR"/>
        </w:rPr>
        <w:t xml:space="preserve">una reunión informativa para embajadas y consulados de otros países, con el objetivo de informar sobre FIESA en las instituciones universitarias de sus respectivas naciones. </w:t>
      </w:r>
    </w:p>
    <w:p w14:paraId="353970BF" w14:textId="2402AD6C" w:rsidR="3D67F0B8" w:rsidRPr="00F24849" w:rsidRDefault="3D67F0B8" w:rsidP="3D67F0B8">
      <w:pPr>
        <w:spacing w:before="240" w:after="0" w:line="240" w:lineRule="auto"/>
        <w:jc w:val="both"/>
        <w:rPr>
          <w:rStyle w:val="normaltextrun"/>
          <w:rFonts w:ascii="Arial" w:eastAsia="Times New Roman" w:hAnsi="Arial" w:cs="Arial"/>
          <w:sz w:val="20"/>
          <w:szCs w:val="20"/>
          <w:lang w:val="es-AR" w:eastAsia="es-AR"/>
        </w:rPr>
      </w:pPr>
    </w:p>
    <w:p w14:paraId="07C171FF" w14:textId="6B7ACFB6" w:rsidR="4B0DA061" w:rsidRPr="00F24849" w:rsidRDefault="4B0DA061" w:rsidP="3D67F0B8">
      <w:pPr>
        <w:pStyle w:val="Prrafodelista"/>
        <w:numPr>
          <w:ilvl w:val="0"/>
          <w:numId w:val="1"/>
        </w:numPr>
        <w:spacing w:before="240" w:after="0" w:line="240" w:lineRule="auto"/>
        <w:jc w:val="both"/>
        <w:rPr>
          <w:rFonts w:ascii="Arial" w:hAnsi="Arial" w:cs="Arial"/>
          <w:b/>
          <w:bCs/>
          <w:sz w:val="20"/>
          <w:szCs w:val="20"/>
          <w:lang w:val="es-AR"/>
        </w:rPr>
      </w:pPr>
      <w:r w:rsidRPr="00F24849">
        <w:rPr>
          <w:rFonts w:ascii="Arial" w:eastAsia="Times New Roman" w:hAnsi="Arial" w:cs="Arial"/>
          <w:b/>
          <w:bCs/>
          <w:color w:val="000000" w:themeColor="text1"/>
          <w:sz w:val="20"/>
          <w:szCs w:val="20"/>
          <w:lang w:val="es-AR"/>
        </w:rPr>
        <w:t xml:space="preserve">I Reunión Regional Erasmus+ Semana para Latinoamérica / Caribe y Encuentro Erasmus </w:t>
      </w:r>
      <w:proofErr w:type="spellStart"/>
      <w:r w:rsidRPr="00F24849">
        <w:rPr>
          <w:rFonts w:ascii="Arial" w:eastAsia="Times New Roman" w:hAnsi="Arial" w:cs="Arial"/>
          <w:b/>
          <w:bCs/>
          <w:color w:val="000000" w:themeColor="text1"/>
          <w:sz w:val="20"/>
          <w:szCs w:val="20"/>
          <w:lang w:val="es-AR"/>
        </w:rPr>
        <w:t>National</w:t>
      </w:r>
      <w:proofErr w:type="spellEnd"/>
      <w:r w:rsidRPr="00F24849">
        <w:rPr>
          <w:rFonts w:ascii="Arial" w:eastAsia="Times New Roman" w:hAnsi="Arial" w:cs="Arial"/>
          <w:b/>
          <w:bCs/>
          <w:color w:val="000000" w:themeColor="text1"/>
          <w:sz w:val="20"/>
          <w:szCs w:val="20"/>
          <w:lang w:val="es-AR"/>
        </w:rPr>
        <w:t xml:space="preserve"> Focal </w:t>
      </w:r>
      <w:proofErr w:type="spellStart"/>
      <w:r w:rsidRPr="00F24849">
        <w:rPr>
          <w:rFonts w:ascii="Arial" w:eastAsia="Times New Roman" w:hAnsi="Arial" w:cs="Arial"/>
          <w:b/>
          <w:bCs/>
          <w:color w:val="000000" w:themeColor="text1"/>
          <w:sz w:val="20"/>
          <w:szCs w:val="20"/>
          <w:lang w:val="es-AR"/>
        </w:rPr>
        <w:t>Points</w:t>
      </w:r>
      <w:proofErr w:type="spellEnd"/>
    </w:p>
    <w:p w14:paraId="7A06D08D" w14:textId="63857EE6" w:rsidR="4B0DA061" w:rsidRPr="00F24849" w:rsidRDefault="4B0DA061" w:rsidP="3D67F0B8">
      <w:pPr>
        <w:spacing w:before="240" w:after="0" w:line="240" w:lineRule="auto"/>
        <w:jc w:val="both"/>
        <w:rPr>
          <w:rStyle w:val="normaltextrun"/>
          <w:rFonts w:ascii="Arial" w:eastAsia="Times New Roman" w:hAnsi="Arial" w:cs="Arial"/>
          <w:sz w:val="20"/>
          <w:szCs w:val="20"/>
          <w:lang w:eastAsia="es-AR"/>
        </w:rPr>
      </w:pPr>
      <w:r w:rsidRPr="00F24849">
        <w:rPr>
          <w:rStyle w:val="normaltextrun"/>
          <w:rFonts w:ascii="Arial" w:eastAsia="Times New Roman" w:hAnsi="Arial" w:cs="Arial"/>
          <w:sz w:val="20"/>
          <w:szCs w:val="20"/>
          <w:lang w:val="es-AR" w:eastAsia="es-AR"/>
        </w:rPr>
        <w:t xml:space="preserve">Fecha: </w:t>
      </w:r>
      <w:r w:rsidRPr="00F24849">
        <w:rPr>
          <w:rStyle w:val="normaltextrun"/>
          <w:rFonts w:ascii="Arial" w:eastAsia="Times New Roman" w:hAnsi="Arial" w:cs="Arial"/>
          <w:sz w:val="20"/>
          <w:szCs w:val="20"/>
          <w:lang w:eastAsia="es-AR"/>
        </w:rPr>
        <w:t xml:space="preserve">20 al 22 de noviembre </w:t>
      </w:r>
    </w:p>
    <w:p w14:paraId="2E100397" w14:textId="593C56B8" w:rsidR="4B0DA061" w:rsidRPr="00F24849" w:rsidRDefault="4B0DA061" w:rsidP="3D67F0B8">
      <w:pPr>
        <w:spacing w:before="240" w:after="0" w:line="240" w:lineRule="auto"/>
        <w:jc w:val="both"/>
        <w:rPr>
          <w:rStyle w:val="normaltextrun"/>
          <w:rFonts w:ascii="Arial" w:eastAsia="Times New Roman" w:hAnsi="Arial" w:cs="Arial"/>
          <w:sz w:val="20"/>
          <w:szCs w:val="20"/>
          <w:lang w:eastAsia="es-AR"/>
        </w:rPr>
      </w:pPr>
      <w:r w:rsidRPr="00F24849">
        <w:rPr>
          <w:rStyle w:val="normaltextrun"/>
          <w:rFonts w:ascii="Arial" w:eastAsia="Times New Roman" w:hAnsi="Arial" w:cs="Arial"/>
          <w:sz w:val="20"/>
          <w:szCs w:val="20"/>
          <w:lang w:eastAsia="es-AR"/>
        </w:rPr>
        <w:t>Modalidad: Presencial</w:t>
      </w:r>
    </w:p>
    <w:p w14:paraId="58774E7F" w14:textId="77777777" w:rsidR="00472C3C" w:rsidRDefault="4B0DA061" w:rsidP="3D67F0B8">
      <w:pPr>
        <w:spacing w:before="240" w:after="0" w:line="240" w:lineRule="auto"/>
        <w:jc w:val="both"/>
        <w:rPr>
          <w:rStyle w:val="normaltextrun"/>
          <w:rFonts w:ascii="Arial" w:eastAsia="Times New Roman" w:hAnsi="Arial" w:cs="Arial"/>
          <w:sz w:val="20"/>
          <w:szCs w:val="20"/>
          <w:lang w:eastAsia="es-AR"/>
        </w:rPr>
      </w:pPr>
      <w:r w:rsidRPr="00F24849">
        <w:rPr>
          <w:rStyle w:val="normaltextrun"/>
          <w:rFonts w:ascii="Arial" w:eastAsia="Times New Roman" w:hAnsi="Arial" w:cs="Arial"/>
          <w:sz w:val="20"/>
          <w:szCs w:val="20"/>
          <w:lang w:eastAsia="es-AR"/>
        </w:rPr>
        <w:t>Lugar: República de Panamá</w:t>
      </w:r>
    </w:p>
    <w:p w14:paraId="08574F94" w14:textId="65787041" w:rsidR="4B0DA061" w:rsidRPr="00F24849" w:rsidRDefault="4B0DA061" w:rsidP="3D67F0B8">
      <w:pPr>
        <w:spacing w:before="240" w:after="0" w:line="240" w:lineRule="auto"/>
        <w:jc w:val="both"/>
        <w:rPr>
          <w:rStyle w:val="normaltextrun"/>
          <w:rFonts w:ascii="Arial" w:eastAsia="Times New Roman" w:hAnsi="Arial" w:cs="Arial"/>
          <w:sz w:val="20"/>
          <w:szCs w:val="20"/>
          <w:lang w:eastAsia="es-AR"/>
        </w:rPr>
      </w:pPr>
      <w:r w:rsidRPr="00F24849">
        <w:rPr>
          <w:rStyle w:val="normaltextrun"/>
          <w:rFonts w:ascii="Arial" w:eastAsia="Times New Roman" w:hAnsi="Arial" w:cs="Arial"/>
          <w:sz w:val="20"/>
          <w:szCs w:val="20"/>
          <w:lang w:eastAsia="es-AR"/>
        </w:rPr>
        <w:lastRenderedPageBreak/>
        <w:t>El evento, organizado por EACEA (Agencia Ejecutiva Europea de Educación y Cultura) y PRACSIS, contó con actividades programadas</w:t>
      </w:r>
      <w:r w:rsidR="41735950" w:rsidRPr="00F24849">
        <w:rPr>
          <w:rStyle w:val="normaltextrun"/>
          <w:rFonts w:ascii="Arial" w:eastAsia="Times New Roman" w:hAnsi="Arial" w:cs="Arial"/>
          <w:sz w:val="20"/>
          <w:szCs w:val="20"/>
          <w:lang w:eastAsia="es-AR"/>
        </w:rPr>
        <w:t xml:space="preserve"> en las que participaron </w:t>
      </w:r>
      <w:r w:rsidRPr="00F24849">
        <w:rPr>
          <w:rStyle w:val="normaltextrun"/>
          <w:rFonts w:ascii="Arial" w:eastAsia="Times New Roman" w:hAnsi="Arial" w:cs="Arial"/>
          <w:sz w:val="20"/>
          <w:szCs w:val="20"/>
          <w:lang w:eastAsia="es-AR"/>
        </w:rPr>
        <w:t>más de 10 ENFP de Latinoamérica y el caribe, y cont</w:t>
      </w:r>
      <w:r w:rsidR="6FC60637" w:rsidRPr="00F24849">
        <w:rPr>
          <w:rStyle w:val="normaltextrun"/>
          <w:rFonts w:ascii="Arial" w:eastAsia="Times New Roman" w:hAnsi="Arial" w:cs="Arial"/>
          <w:sz w:val="20"/>
          <w:szCs w:val="20"/>
          <w:lang w:eastAsia="es-AR"/>
        </w:rPr>
        <w:t>ó</w:t>
      </w:r>
      <w:r w:rsidRPr="00F24849">
        <w:rPr>
          <w:rStyle w:val="normaltextrun"/>
          <w:rFonts w:ascii="Arial" w:eastAsia="Times New Roman" w:hAnsi="Arial" w:cs="Arial"/>
          <w:sz w:val="20"/>
          <w:szCs w:val="20"/>
          <w:lang w:eastAsia="es-AR"/>
        </w:rPr>
        <w:t xml:space="preserve"> con sesiones de formación, discusión, formación de redes de contactos y difusión de buenas prácticas.  El evento, a su vez, busc</w:t>
      </w:r>
      <w:r w:rsidR="05BEDCCF" w:rsidRPr="00F24849">
        <w:rPr>
          <w:rStyle w:val="normaltextrun"/>
          <w:rFonts w:ascii="Arial" w:eastAsia="Times New Roman" w:hAnsi="Arial" w:cs="Arial"/>
          <w:sz w:val="20"/>
          <w:szCs w:val="20"/>
          <w:lang w:eastAsia="es-AR"/>
        </w:rPr>
        <w:t>ó</w:t>
      </w:r>
      <w:r w:rsidRPr="00F24849">
        <w:rPr>
          <w:rStyle w:val="normaltextrun"/>
          <w:rFonts w:ascii="Arial" w:eastAsia="Times New Roman" w:hAnsi="Arial" w:cs="Arial"/>
          <w:sz w:val="20"/>
          <w:szCs w:val="20"/>
          <w:lang w:eastAsia="es-AR"/>
        </w:rPr>
        <w:t xml:space="preserve"> acelerar la cooperación trasnacional entre los </w:t>
      </w:r>
      <w:proofErr w:type="spellStart"/>
      <w:r w:rsidRPr="00F24849">
        <w:rPr>
          <w:rStyle w:val="normaltextrun"/>
          <w:rFonts w:ascii="Arial" w:eastAsia="Times New Roman" w:hAnsi="Arial" w:cs="Arial"/>
          <w:sz w:val="20"/>
          <w:szCs w:val="20"/>
          <w:lang w:eastAsia="es-AR"/>
        </w:rPr>
        <w:t>ENFPs</w:t>
      </w:r>
      <w:proofErr w:type="spellEnd"/>
      <w:r w:rsidRPr="00F24849">
        <w:rPr>
          <w:rStyle w:val="normaltextrun"/>
          <w:rFonts w:ascii="Arial" w:eastAsia="Times New Roman" w:hAnsi="Arial" w:cs="Arial"/>
          <w:sz w:val="20"/>
          <w:szCs w:val="20"/>
          <w:lang w:eastAsia="es-AR"/>
        </w:rPr>
        <w:t>, mejorar las habilidades y herramientas para elevar la capacidad para asesorar a interesados y beneficiarios nacionales, así como incrementar la presencia de Argentina en proyectos ERASMUS+.</w:t>
      </w:r>
    </w:p>
    <w:sectPr w:rsidR="4B0DA061" w:rsidRPr="00F24849" w:rsidSect="00445267">
      <w:pgSz w:w="16838" w:h="11906"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aleway">
    <w:charset w:val="00"/>
    <w:family w:val="auto"/>
    <w:pitch w:val="variable"/>
    <w:sig w:usb0="A00002FF" w:usb1="5000205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8AE"/>
    <w:multiLevelType w:val="hybridMultilevel"/>
    <w:tmpl w:val="FFFFFFFF"/>
    <w:lvl w:ilvl="0" w:tplc="8FCC1C9A">
      <w:start w:val="1"/>
      <w:numFmt w:val="bullet"/>
      <w:lvlText w:val="·"/>
      <w:lvlJc w:val="left"/>
      <w:pPr>
        <w:ind w:left="720" w:hanging="360"/>
      </w:pPr>
      <w:rPr>
        <w:rFonts w:ascii="Symbol" w:hAnsi="Symbol" w:hint="default"/>
      </w:rPr>
    </w:lvl>
    <w:lvl w:ilvl="1" w:tplc="C42206AE">
      <w:start w:val="1"/>
      <w:numFmt w:val="bullet"/>
      <w:lvlText w:val="o"/>
      <w:lvlJc w:val="left"/>
      <w:pPr>
        <w:ind w:left="1440" w:hanging="360"/>
      </w:pPr>
      <w:rPr>
        <w:rFonts w:ascii="Courier New" w:hAnsi="Courier New" w:hint="default"/>
      </w:rPr>
    </w:lvl>
    <w:lvl w:ilvl="2" w:tplc="A2AAD9C8">
      <w:start w:val="1"/>
      <w:numFmt w:val="bullet"/>
      <w:lvlText w:val=""/>
      <w:lvlJc w:val="left"/>
      <w:pPr>
        <w:ind w:left="2160" w:hanging="360"/>
      </w:pPr>
      <w:rPr>
        <w:rFonts w:ascii="Wingdings" w:hAnsi="Wingdings" w:hint="default"/>
      </w:rPr>
    </w:lvl>
    <w:lvl w:ilvl="3" w:tplc="64F223E4">
      <w:start w:val="1"/>
      <w:numFmt w:val="bullet"/>
      <w:lvlText w:val=""/>
      <w:lvlJc w:val="left"/>
      <w:pPr>
        <w:ind w:left="2880" w:hanging="360"/>
      </w:pPr>
      <w:rPr>
        <w:rFonts w:ascii="Symbol" w:hAnsi="Symbol" w:hint="default"/>
      </w:rPr>
    </w:lvl>
    <w:lvl w:ilvl="4" w:tplc="68725968">
      <w:start w:val="1"/>
      <w:numFmt w:val="bullet"/>
      <w:lvlText w:val="o"/>
      <w:lvlJc w:val="left"/>
      <w:pPr>
        <w:ind w:left="3600" w:hanging="360"/>
      </w:pPr>
      <w:rPr>
        <w:rFonts w:ascii="Courier New" w:hAnsi="Courier New" w:hint="default"/>
      </w:rPr>
    </w:lvl>
    <w:lvl w:ilvl="5" w:tplc="5EDC77A8">
      <w:start w:val="1"/>
      <w:numFmt w:val="bullet"/>
      <w:lvlText w:val=""/>
      <w:lvlJc w:val="left"/>
      <w:pPr>
        <w:ind w:left="4320" w:hanging="360"/>
      </w:pPr>
      <w:rPr>
        <w:rFonts w:ascii="Wingdings" w:hAnsi="Wingdings" w:hint="default"/>
      </w:rPr>
    </w:lvl>
    <w:lvl w:ilvl="6" w:tplc="F3B283C8">
      <w:start w:val="1"/>
      <w:numFmt w:val="bullet"/>
      <w:lvlText w:val=""/>
      <w:lvlJc w:val="left"/>
      <w:pPr>
        <w:ind w:left="5040" w:hanging="360"/>
      </w:pPr>
      <w:rPr>
        <w:rFonts w:ascii="Symbol" w:hAnsi="Symbol" w:hint="default"/>
      </w:rPr>
    </w:lvl>
    <w:lvl w:ilvl="7" w:tplc="07E66EE8">
      <w:start w:val="1"/>
      <w:numFmt w:val="bullet"/>
      <w:lvlText w:val="o"/>
      <w:lvlJc w:val="left"/>
      <w:pPr>
        <w:ind w:left="5760" w:hanging="360"/>
      </w:pPr>
      <w:rPr>
        <w:rFonts w:ascii="Courier New" w:hAnsi="Courier New" w:hint="default"/>
      </w:rPr>
    </w:lvl>
    <w:lvl w:ilvl="8" w:tplc="4600F0D6">
      <w:start w:val="1"/>
      <w:numFmt w:val="bullet"/>
      <w:lvlText w:val=""/>
      <w:lvlJc w:val="left"/>
      <w:pPr>
        <w:ind w:left="6480" w:hanging="360"/>
      </w:pPr>
      <w:rPr>
        <w:rFonts w:ascii="Wingdings" w:hAnsi="Wingdings" w:hint="default"/>
      </w:rPr>
    </w:lvl>
  </w:abstractNum>
  <w:abstractNum w:abstractNumId="1" w15:restartNumberingAfterBreak="0">
    <w:nsid w:val="02CD47A9"/>
    <w:multiLevelType w:val="hybridMultilevel"/>
    <w:tmpl w:val="FFFFFFFF"/>
    <w:lvl w:ilvl="0" w:tplc="AB36C864">
      <w:start w:val="7"/>
      <w:numFmt w:val="decimal"/>
      <w:lvlText w:val="%1."/>
      <w:lvlJc w:val="left"/>
      <w:pPr>
        <w:ind w:left="360" w:hanging="360"/>
      </w:pPr>
      <w:rPr>
        <w:rFonts w:ascii="Calibri" w:hAnsi="Calibri" w:hint="default"/>
      </w:rPr>
    </w:lvl>
    <w:lvl w:ilvl="1" w:tplc="322629BA">
      <w:start w:val="1"/>
      <w:numFmt w:val="lowerLetter"/>
      <w:lvlText w:val="%2."/>
      <w:lvlJc w:val="left"/>
      <w:pPr>
        <w:ind w:left="1440" w:hanging="360"/>
      </w:pPr>
    </w:lvl>
    <w:lvl w:ilvl="2" w:tplc="32684662">
      <w:start w:val="1"/>
      <w:numFmt w:val="lowerRoman"/>
      <w:lvlText w:val="%3."/>
      <w:lvlJc w:val="right"/>
      <w:pPr>
        <w:ind w:left="2160" w:hanging="180"/>
      </w:pPr>
    </w:lvl>
    <w:lvl w:ilvl="3" w:tplc="74684D94">
      <w:start w:val="1"/>
      <w:numFmt w:val="decimal"/>
      <w:lvlText w:val="%4."/>
      <w:lvlJc w:val="left"/>
      <w:pPr>
        <w:ind w:left="2880" w:hanging="360"/>
      </w:pPr>
    </w:lvl>
    <w:lvl w:ilvl="4" w:tplc="B24CBCDA">
      <w:start w:val="1"/>
      <w:numFmt w:val="lowerLetter"/>
      <w:lvlText w:val="%5."/>
      <w:lvlJc w:val="left"/>
      <w:pPr>
        <w:ind w:left="3600" w:hanging="360"/>
      </w:pPr>
    </w:lvl>
    <w:lvl w:ilvl="5" w:tplc="A0AA2E8A">
      <w:start w:val="1"/>
      <w:numFmt w:val="lowerRoman"/>
      <w:lvlText w:val="%6."/>
      <w:lvlJc w:val="right"/>
      <w:pPr>
        <w:ind w:left="4320" w:hanging="180"/>
      </w:pPr>
    </w:lvl>
    <w:lvl w:ilvl="6" w:tplc="DA4C1EE8">
      <w:start w:val="1"/>
      <w:numFmt w:val="decimal"/>
      <w:lvlText w:val="%7."/>
      <w:lvlJc w:val="left"/>
      <w:pPr>
        <w:ind w:left="5040" w:hanging="360"/>
      </w:pPr>
    </w:lvl>
    <w:lvl w:ilvl="7" w:tplc="0344B3D4">
      <w:start w:val="1"/>
      <w:numFmt w:val="lowerLetter"/>
      <w:lvlText w:val="%8."/>
      <w:lvlJc w:val="left"/>
      <w:pPr>
        <w:ind w:left="5760" w:hanging="360"/>
      </w:pPr>
    </w:lvl>
    <w:lvl w:ilvl="8" w:tplc="68063F66">
      <w:start w:val="1"/>
      <w:numFmt w:val="lowerRoman"/>
      <w:lvlText w:val="%9."/>
      <w:lvlJc w:val="right"/>
      <w:pPr>
        <w:ind w:left="6480" w:hanging="180"/>
      </w:pPr>
    </w:lvl>
  </w:abstractNum>
  <w:abstractNum w:abstractNumId="2" w15:restartNumberingAfterBreak="0">
    <w:nsid w:val="05E43551"/>
    <w:multiLevelType w:val="hybridMultilevel"/>
    <w:tmpl w:val="75FCDB3A"/>
    <w:lvl w:ilvl="0" w:tplc="018A6F28">
      <w:start w:val="1"/>
      <w:numFmt w:val="bullet"/>
      <w:lvlText w:val="-"/>
      <w:lvlJc w:val="left"/>
      <w:pPr>
        <w:ind w:left="720" w:hanging="360"/>
      </w:pPr>
      <w:rPr>
        <w:rFonts w:ascii="Aptos" w:hAnsi="Aptos" w:hint="default"/>
      </w:rPr>
    </w:lvl>
    <w:lvl w:ilvl="1" w:tplc="B1CC4FCE">
      <w:start w:val="1"/>
      <w:numFmt w:val="bullet"/>
      <w:lvlText w:val="o"/>
      <w:lvlJc w:val="left"/>
      <w:pPr>
        <w:ind w:left="1440" w:hanging="360"/>
      </w:pPr>
      <w:rPr>
        <w:rFonts w:ascii="Courier New" w:hAnsi="Courier New" w:hint="default"/>
      </w:rPr>
    </w:lvl>
    <w:lvl w:ilvl="2" w:tplc="2932C626">
      <w:start w:val="1"/>
      <w:numFmt w:val="bullet"/>
      <w:lvlText w:val=""/>
      <w:lvlJc w:val="left"/>
      <w:pPr>
        <w:ind w:left="2160" w:hanging="360"/>
      </w:pPr>
      <w:rPr>
        <w:rFonts w:ascii="Wingdings" w:hAnsi="Wingdings" w:hint="default"/>
      </w:rPr>
    </w:lvl>
    <w:lvl w:ilvl="3" w:tplc="1DD2862C">
      <w:start w:val="1"/>
      <w:numFmt w:val="bullet"/>
      <w:lvlText w:val=""/>
      <w:lvlJc w:val="left"/>
      <w:pPr>
        <w:ind w:left="2880" w:hanging="360"/>
      </w:pPr>
      <w:rPr>
        <w:rFonts w:ascii="Symbol" w:hAnsi="Symbol" w:hint="default"/>
      </w:rPr>
    </w:lvl>
    <w:lvl w:ilvl="4" w:tplc="CCEAD4DA">
      <w:start w:val="1"/>
      <w:numFmt w:val="bullet"/>
      <w:lvlText w:val="o"/>
      <w:lvlJc w:val="left"/>
      <w:pPr>
        <w:ind w:left="3600" w:hanging="360"/>
      </w:pPr>
      <w:rPr>
        <w:rFonts w:ascii="Courier New" w:hAnsi="Courier New" w:hint="default"/>
      </w:rPr>
    </w:lvl>
    <w:lvl w:ilvl="5" w:tplc="64605590">
      <w:start w:val="1"/>
      <w:numFmt w:val="bullet"/>
      <w:lvlText w:val=""/>
      <w:lvlJc w:val="left"/>
      <w:pPr>
        <w:ind w:left="4320" w:hanging="360"/>
      </w:pPr>
      <w:rPr>
        <w:rFonts w:ascii="Wingdings" w:hAnsi="Wingdings" w:hint="default"/>
      </w:rPr>
    </w:lvl>
    <w:lvl w:ilvl="6" w:tplc="E2AA4444">
      <w:start w:val="1"/>
      <w:numFmt w:val="bullet"/>
      <w:lvlText w:val=""/>
      <w:lvlJc w:val="left"/>
      <w:pPr>
        <w:ind w:left="5040" w:hanging="360"/>
      </w:pPr>
      <w:rPr>
        <w:rFonts w:ascii="Symbol" w:hAnsi="Symbol" w:hint="default"/>
      </w:rPr>
    </w:lvl>
    <w:lvl w:ilvl="7" w:tplc="5D9233DC">
      <w:start w:val="1"/>
      <w:numFmt w:val="bullet"/>
      <w:lvlText w:val="o"/>
      <w:lvlJc w:val="left"/>
      <w:pPr>
        <w:ind w:left="5760" w:hanging="360"/>
      </w:pPr>
      <w:rPr>
        <w:rFonts w:ascii="Courier New" w:hAnsi="Courier New" w:hint="default"/>
      </w:rPr>
    </w:lvl>
    <w:lvl w:ilvl="8" w:tplc="D1AE75C8">
      <w:start w:val="1"/>
      <w:numFmt w:val="bullet"/>
      <w:lvlText w:val=""/>
      <w:lvlJc w:val="left"/>
      <w:pPr>
        <w:ind w:left="6480" w:hanging="360"/>
      </w:pPr>
      <w:rPr>
        <w:rFonts w:ascii="Wingdings" w:hAnsi="Wingdings" w:hint="default"/>
      </w:rPr>
    </w:lvl>
  </w:abstractNum>
  <w:abstractNum w:abstractNumId="3" w15:restartNumberingAfterBreak="0">
    <w:nsid w:val="06F64536"/>
    <w:multiLevelType w:val="hybridMultilevel"/>
    <w:tmpl w:val="E05853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81FB070"/>
    <w:multiLevelType w:val="hybridMultilevel"/>
    <w:tmpl w:val="FFFFFFFF"/>
    <w:lvl w:ilvl="0" w:tplc="6D9684D2">
      <w:start w:val="1"/>
      <w:numFmt w:val="bullet"/>
      <w:lvlText w:val=""/>
      <w:lvlJc w:val="left"/>
      <w:pPr>
        <w:ind w:left="720" w:hanging="360"/>
      </w:pPr>
      <w:rPr>
        <w:rFonts w:ascii="Symbol" w:hAnsi="Symbol" w:hint="default"/>
      </w:rPr>
    </w:lvl>
    <w:lvl w:ilvl="1" w:tplc="D74070C4">
      <w:start w:val="1"/>
      <w:numFmt w:val="bullet"/>
      <w:lvlText w:val="o"/>
      <w:lvlJc w:val="left"/>
      <w:pPr>
        <w:ind w:left="1440" w:hanging="360"/>
      </w:pPr>
      <w:rPr>
        <w:rFonts w:ascii="Courier New" w:hAnsi="Courier New" w:hint="default"/>
      </w:rPr>
    </w:lvl>
    <w:lvl w:ilvl="2" w:tplc="7BC22A1C">
      <w:start w:val="1"/>
      <w:numFmt w:val="bullet"/>
      <w:lvlText w:val=""/>
      <w:lvlJc w:val="left"/>
      <w:pPr>
        <w:ind w:left="2160" w:hanging="360"/>
      </w:pPr>
      <w:rPr>
        <w:rFonts w:ascii="Wingdings" w:hAnsi="Wingdings" w:hint="default"/>
      </w:rPr>
    </w:lvl>
    <w:lvl w:ilvl="3" w:tplc="C06C7230">
      <w:start w:val="1"/>
      <w:numFmt w:val="bullet"/>
      <w:lvlText w:val=""/>
      <w:lvlJc w:val="left"/>
      <w:pPr>
        <w:ind w:left="2880" w:hanging="360"/>
      </w:pPr>
      <w:rPr>
        <w:rFonts w:ascii="Symbol" w:hAnsi="Symbol" w:hint="default"/>
      </w:rPr>
    </w:lvl>
    <w:lvl w:ilvl="4" w:tplc="3FCCEF9A">
      <w:start w:val="1"/>
      <w:numFmt w:val="bullet"/>
      <w:lvlText w:val="o"/>
      <w:lvlJc w:val="left"/>
      <w:pPr>
        <w:ind w:left="3600" w:hanging="360"/>
      </w:pPr>
      <w:rPr>
        <w:rFonts w:ascii="Courier New" w:hAnsi="Courier New" w:hint="default"/>
      </w:rPr>
    </w:lvl>
    <w:lvl w:ilvl="5" w:tplc="97FAB6AC">
      <w:start w:val="1"/>
      <w:numFmt w:val="bullet"/>
      <w:lvlText w:val=""/>
      <w:lvlJc w:val="left"/>
      <w:pPr>
        <w:ind w:left="4320" w:hanging="360"/>
      </w:pPr>
      <w:rPr>
        <w:rFonts w:ascii="Wingdings" w:hAnsi="Wingdings" w:hint="default"/>
      </w:rPr>
    </w:lvl>
    <w:lvl w:ilvl="6" w:tplc="7C6815BE">
      <w:start w:val="1"/>
      <w:numFmt w:val="bullet"/>
      <w:lvlText w:val=""/>
      <w:lvlJc w:val="left"/>
      <w:pPr>
        <w:ind w:left="5040" w:hanging="360"/>
      </w:pPr>
      <w:rPr>
        <w:rFonts w:ascii="Symbol" w:hAnsi="Symbol" w:hint="default"/>
      </w:rPr>
    </w:lvl>
    <w:lvl w:ilvl="7" w:tplc="6F7EB5C4">
      <w:start w:val="1"/>
      <w:numFmt w:val="bullet"/>
      <w:lvlText w:val="o"/>
      <w:lvlJc w:val="left"/>
      <w:pPr>
        <w:ind w:left="5760" w:hanging="360"/>
      </w:pPr>
      <w:rPr>
        <w:rFonts w:ascii="Courier New" w:hAnsi="Courier New" w:hint="default"/>
      </w:rPr>
    </w:lvl>
    <w:lvl w:ilvl="8" w:tplc="B0F8BE10">
      <w:start w:val="1"/>
      <w:numFmt w:val="bullet"/>
      <w:lvlText w:val=""/>
      <w:lvlJc w:val="left"/>
      <w:pPr>
        <w:ind w:left="6480" w:hanging="360"/>
      </w:pPr>
      <w:rPr>
        <w:rFonts w:ascii="Wingdings" w:hAnsi="Wingdings" w:hint="default"/>
      </w:rPr>
    </w:lvl>
  </w:abstractNum>
  <w:abstractNum w:abstractNumId="5" w15:restartNumberingAfterBreak="0">
    <w:nsid w:val="304AA481"/>
    <w:multiLevelType w:val="hybridMultilevel"/>
    <w:tmpl w:val="FFFFFFFF"/>
    <w:lvl w:ilvl="0" w:tplc="CFB050D4">
      <w:numFmt w:val="bullet"/>
      <w:lvlText w:val="-"/>
      <w:lvlJc w:val="left"/>
      <w:pPr>
        <w:ind w:left="720" w:hanging="360"/>
      </w:pPr>
      <w:rPr>
        <w:rFonts w:ascii="Calibri" w:hAnsi="Calibri" w:hint="default"/>
      </w:rPr>
    </w:lvl>
    <w:lvl w:ilvl="1" w:tplc="3FEE089E">
      <w:start w:val="1"/>
      <w:numFmt w:val="bullet"/>
      <w:lvlText w:val="o"/>
      <w:lvlJc w:val="left"/>
      <w:pPr>
        <w:ind w:left="1440" w:hanging="360"/>
      </w:pPr>
      <w:rPr>
        <w:rFonts w:ascii="Courier New" w:hAnsi="Courier New" w:hint="default"/>
      </w:rPr>
    </w:lvl>
    <w:lvl w:ilvl="2" w:tplc="14D809B2">
      <w:start w:val="1"/>
      <w:numFmt w:val="bullet"/>
      <w:lvlText w:val=""/>
      <w:lvlJc w:val="left"/>
      <w:pPr>
        <w:ind w:left="2160" w:hanging="360"/>
      </w:pPr>
      <w:rPr>
        <w:rFonts w:ascii="Wingdings" w:hAnsi="Wingdings" w:hint="default"/>
      </w:rPr>
    </w:lvl>
    <w:lvl w:ilvl="3" w:tplc="3A1478A4">
      <w:start w:val="1"/>
      <w:numFmt w:val="bullet"/>
      <w:lvlText w:val=""/>
      <w:lvlJc w:val="left"/>
      <w:pPr>
        <w:ind w:left="2880" w:hanging="360"/>
      </w:pPr>
      <w:rPr>
        <w:rFonts w:ascii="Symbol" w:hAnsi="Symbol" w:hint="default"/>
      </w:rPr>
    </w:lvl>
    <w:lvl w:ilvl="4" w:tplc="A670BD10">
      <w:start w:val="1"/>
      <w:numFmt w:val="bullet"/>
      <w:lvlText w:val="o"/>
      <w:lvlJc w:val="left"/>
      <w:pPr>
        <w:ind w:left="3600" w:hanging="360"/>
      </w:pPr>
      <w:rPr>
        <w:rFonts w:ascii="Courier New" w:hAnsi="Courier New" w:hint="default"/>
      </w:rPr>
    </w:lvl>
    <w:lvl w:ilvl="5" w:tplc="B640278A">
      <w:start w:val="1"/>
      <w:numFmt w:val="bullet"/>
      <w:lvlText w:val=""/>
      <w:lvlJc w:val="left"/>
      <w:pPr>
        <w:ind w:left="4320" w:hanging="360"/>
      </w:pPr>
      <w:rPr>
        <w:rFonts w:ascii="Wingdings" w:hAnsi="Wingdings" w:hint="default"/>
      </w:rPr>
    </w:lvl>
    <w:lvl w:ilvl="6" w:tplc="51F6BD5E">
      <w:start w:val="1"/>
      <w:numFmt w:val="bullet"/>
      <w:lvlText w:val=""/>
      <w:lvlJc w:val="left"/>
      <w:pPr>
        <w:ind w:left="5040" w:hanging="360"/>
      </w:pPr>
      <w:rPr>
        <w:rFonts w:ascii="Symbol" w:hAnsi="Symbol" w:hint="default"/>
      </w:rPr>
    </w:lvl>
    <w:lvl w:ilvl="7" w:tplc="39ACD358">
      <w:start w:val="1"/>
      <w:numFmt w:val="bullet"/>
      <w:lvlText w:val="o"/>
      <w:lvlJc w:val="left"/>
      <w:pPr>
        <w:ind w:left="5760" w:hanging="360"/>
      </w:pPr>
      <w:rPr>
        <w:rFonts w:ascii="Courier New" w:hAnsi="Courier New" w:hint="default"/>
      </w:rPr>
    </w:lvl>
    <w:lvl w:ilvl="8" w:tplc="905C9350">
      <w:start w:val="1"/>
      <w:numFmt w:val="bullet"/>
      <w:lvlText w:val=""/>
      <w:lvlJc w:val="left"/>
      <w:pPr>
        <w:ind w:left="6480" w:hanging="360"/>
      </w:pPr>
      <w:rPr>
        <w:rFonts w:ascii="Wingdings" w:hAnsi="Wingdings" w:hint="default"/>
      </w:rPr>
    </w:lvl>
  </w:abstractNum>
  <w:abstractNum w:abstractNumId="6" w15:restartNumberingAfterBreak="0">
    <w:nsid w:val="33B56B6C"/>
    <w:multiLevelType w:val="hybridMultilevel"/>
    <w:tmpl w:val="FFFFFFFF"/>
    <w:lvl w:ilvl="0" w:tplc="CE54E6D2">
      <w:start w:val="27"/>
      <w:numFmt w:val="bullet"/>
      <w:lvlText w:val="-"/>
      <w:lvlJc w:val="left"/>
      <w:pPr>
        <w:ind w:left="720" w:hanging="360"/>
      </w:pPr>
      <w:rPr>
        <w:rFonts w:ascii="Calibri" w:hAnsi="Calibri" w:hint="default"/>
      </w:rPr>
    </w:lvl>
    <w:lvl w:ilvl="1" w:tplc="BC440CB8">
      <w:start w:val="1"/>
      <w:numFmt w:val="bullet"/>
      <w:lvlText w:val="o"/>
      <w:lvlJc w:val="left"/>
      <w:pPr>
        <w:ind w:left="1440" w:hanging="360"/>
      </w:pPr>
      <w:rPr>
        <w:rFonts w:ascii="Courier New" w:hAnsi="Courier New" w:hint="default"/>
      </w:rPr>
    </w:lvl>
    <w:lvl w:ilvl="2" w:tplc="719629A8">
      <w:start w:val="1"/>
      <w:numFmt w:val="bullet"/>
      <w:lvlText w:val=""/>
      <w:lvlJc w:val="left"/>
      <w:pPr>
        <w:ind w:left="2160" w:hanging="360"/>
      </w:pPr>
      <w:rPr>
        <w:rFonts w:ascii="Wingdings" w:hAnsi="Wingdings" w:hint="default"/>
      </w:rPr>
    </w:lvl>
    <w:lvl w:ilvl="3" w:tplc="84F40990">
      <w:start w:val="1"/>
      <w:numFmt w:val="bullet"/>
      <w:lvlText w:val=""/>
      <w:lvlJc w:val="left"/>
      <w:pPr>
        <w:ind w:left="2880" w:hanging="360"/>
      </w:pPr>
      <w:rPr>
        <w:rFonts w:ascii="Symbol" w:hAnsi="Symbol" w:hint="default"/>
      </w:rPr>
    </w:lvl>
    <w:lvl w:ilvl="4" w:tplc="2996DF08">
      <w:start w:val="1"/>
      <w:numFmt w:val="bullet"/>
      <w:lvlText w:val="o"/>
      <w:lvlJc w:val="left"/>
      <w:pPr>
        <w:ind w:left="3600" w:hanging="360"/>
      </w:pPr>
      <w:rPr>
        <w:rFonts w:ascii="Courier New" w:hAnsi="Courier New" w:hint="default"/>
      </w:rPr>
    </w:lvl>
    <w:lvl w:ilvl="5" w:tplc="B8D65B92">
      <w:start w:val="1"/>
      <w:numFmt w:val="bullet"/>
      <w:lvlText w:val=""/>
      <w:lvlJc w:val="left"/>
      <w:pPr>
        <w:ind w:left="4320" w:hanging="360"/>
      </w:pPr>
      <w:rPr>
        <w:rFonts w:ascii="Wingdings" w:hAnsi="Wingdings" w:hint="default"/>
      </w:rPr>
    </w:lvl>
    <w:lvl w:ilvl="6" w:tplc="5C5244DE">
      <w:start w:val="1"/>
      <w:numFmt w:val="bullet"/>
      <w:lvlText w:val=""/>
      <w:lvlJc w:val="left"/>
      <w:pPr>
        <w:ind w:left="5040" w:hanging="360"/>
      </w:pPr>
      <w:rPr>
        <w:rFonts w:ascii="Symbol" w:hAnsi="Symbol" w:hint="default"/>
      </w:rPr>
    </w:lvl>
    <w:lvl w:ilvl="7" w:tplc="51F0F728">
      <w:start w:val="1"/>
      <w:numFmt w:val="bullet"/>
      <w:lvlText w:val="o"/>
      <w:lvlJc w:val="left"/>
      <w:pPr>
        <w:ind w:left="5760" w:hanging="360"/>
      </w:pPr>
      <w:rPr>
        <w:rFonts w:ascii="Courier New" w:hAnsi="Courier New" w:hint="default"/>
      </w:rPr>
    </w:lvl>
    <w:lvl w:ilvl="8" w:tplc="3D901634">
      <w:start w:val="1"/>
      <w:numFmt w:val="bullet"/>
      <w:lvlText w:val=""/>
      <w:lvlJc w:val="left"/>
      <w:pPr>
        <w:ind w:left="6480" w:hanging="360"/>
      </w:pPr>
      <w:rPr>
        <w:rFonts w:ascii="Wingdings" w:hAnsi="Wingdings" w:hint="default"/>
      </w:rPr>
    </w:lvl>
  </w:abstractNum>
  <w:abstractNum w:abstractNumId="7" w15:restartNumberingAfterBreak="0">
    <w:nsid w:val="371310DD"/>
    <w:multiLevelType w:val="multilevel"/>
    <w:tmpl w:val="5D1C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B6CA47"/>
    <w:multiLevelType w:val="hybridMultilevel"/>
    <w:tmpl w:val="FFFFFFFF"/>
    <w:lvl w:ilvl="0" w:tplc="D464764E">
      <w:numFmt w:val="bullet"/>
      <w:lvlText w:val="-"/>
      <w:lvlJc w:val="left"/>
      <w:pPr>
        <w:ind w:left="720" w:hanging="360"/>
      </w:pPr>
      <w:rPr>
        <w:rFonts w:ascii="Calibri" w:hAnsi="Calibri" w:hint="default"/>
      </w:rPr>
    </w:lvl>
    <w:lvl w:ilvl="1" w:tplc="F0E633F4">
      <w:start w:val="1"/>
      <w:numFmt w:val="bullet"/>
      <w:lvlText w:val="o"/>
      <w:lvlJc w:val="left"/>
      <w:pPr>
        <w:ind w:left="1440" w:hanging="360"/>
      </w:pPr>
      <w:rPr>
        <w:rFonts w:ascii="Courier New" w:hAnsi="Courier New" w:hint="default"/>
      </w:rPr>
    </w:lvl>
    <w:lvl w:ilvl="2" w:tplc="9356B64C">
      <w:start w:val="1"/>
      <w:numFmt w:val="bullet"/>
      <w:lvlText w:val=""/>
      <w:lvlJc w:val="left"/>
      <w:pPr>
        <w:ind w:left="2160" w:hanging="360"/>
      </w:pPr>
      <w:rPr>
        <w:rFonts w:ascii="Wingdings" w:hAnsi="Wingdings" w:hint="default"/>
      </w:rPr>
    </w:lvl>
    <w:lvl w:ilvl="3" w:tplc="EFECED0E">
      <w:start w:val="1"/>
      <w:numFmt w:val="bullet"/>
      <w:lvlText w:val=""/>
      <w:lvlJc w:val="left"/>
      <w:pPr>
        <w:ind w:left="2880" w:hanging="360"/>
      </w:pPr>
      <w:rPr>
        <w:rFonts w:ascii="Symbol" w:hAnsi="Symbol" w:hint="default"/>
      </w:rPr>
    </w:lvl>
    <w:lvl w:ilvl="4" w:tplc="CC767E36">
      <w:start w:val="1"/>
      <w:numFmt w:val="bullet"/>
      <w:lvlText w:val="o"/>
      <w:lvlJc w:val="left"/>
      <w:pPr>
        <w:ind w:left="3600" w:hanging="360"/>
      </w:pPr>
      <w:rPr>
        <w:rFonts w:ascii="Courier New" w:hAnsi="Courier New" w:hint="default"/>
      </w:rPr>
    </w:lvl>
    <w:lvl w:ilvl="5" w:tplc="4544A352">
      <w:start w:val="1"/>
      <w:numFmt w:val="bullet"/>
      <w:lvlText w:val=""/>
      <w:lvlJc w:val="left"/>
      <w:pPr>
        <w:ind w:left="4320" w:hanging="360"/>
      </w:pPr>
      <w:rPr>
        <w:rFonts w:ascii="Wingdings" w:hAnsi="Wingdings" w:hint="default"/>
      </w:rPr>
    </w:lvl>
    <w:lvl w:ilvl="6" w:tplc="29B439CA">
      <w:start w:val="1"/>
      <w:numFmt w:val="bullet"/>
      <w:lvlText w:val=""/>
      <w:lvlJc w:val="left"/>
      <w:pPr>
        <w:ind w:left="5040" w:hanging="360"/>
      </w:pPr>
      <w:rPr>
        <w:rFonts w:ascii="Symbol" w:hAnsi="Symbol" w:hint="default"/>
      </w:rPr>
    </w:lvl>
    <w:lvl w:ilvl="7" w:tplc="50D45692">
      <w:start w:val="1"/>
      <w:numFmt w:val="bullet"/>
      <w:lvlText w:val="o"/>
      <w:lvlJc w:val="left"/>
      <w:pPr>
        <w:ind w:left="5760" w:hanging="360"/>
      </w:pPr>
      <w:rPr>
        <w:rFonts w:ascii="Courier New" w:hAnsi="Courier New" w:hint="default"/>
      </w:rPr>
    </w:lvl>
    <w:lvl w:ilvl="8" w:tplc="9BB4D3DA">
      <w:start w:val="1"/>
      <w:numFmt w:val="bullet"/>
      <w:lvlText w:val=""/>
      <w:lvlJc w:val="left"/>
      <w:pPr>
        <w:ind w:left="6480" w:hanging="360"/>
      </w:pPr>
      <w:rPr>
        <w:rFonts w:ascii="Wingdings" w:hAnsi="Wingdings" w:hint="default"/>
      </w:rPr>
    </w:lvl>
  </w:abstractNum>
  <w:abstractNum w:abstractNumId="9" w15:restartNumberingAfterBreak="0">
    <w:nsid w:val="3BA31F83"/>
    <w:multiLevelType w:val="hybridMultilevel"/>
    <w:tmpl w:val="1D0A6D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CE5A49F"/>
    <w:multiLevelType w:val="hybridMultilevel"/>
    <w:tmpl w:val="FFFFFFFF"/>
    <w:lvl w:ilvl="0" w:tplc="099C049A">
      <w:start w:val="1"/>
      <w:numFmt w:val="bullet"/>
      <w:lvlText w:val="·"/>
      <w:lvlJc w:val="left"/>
      <w:pPr>
        <w:ind w:left="720" w:hanging="360"/>
      </w:pPr>
      <w:rPr>
        <w:rFonts w:ascii="Symbol" w:hAnsi="Symbol" w:hint="default"/>
      </w:rPr>
    </w:lvl>
    <w:lvl w:ilvl="1" w:tplc="C26C3C62">
      <w:start w:val="1"/>
      <w:numFmt w:val="bullet"/>
      <w:lvlText w:val="o"/>
      <w:lvlJc w:val="left"/>
      <w:pPr>
        <w:ind w:left="1440" w:hanging="360"/>
      </w:pPr>
      <w:rPr>
        <w:rFonts w:ascii="Courier New" w:hAnsi="Courier New" w:hint="default"/>
      </w:rPr>
    </w:lvl>
    <w:lvl w:ilvl="2" w:tplc="CB9470D6">
      <w:start w:val="1"/>
      <w:numFmt w:val="bullet"/>
      <w:lvlText w:val=""/>
      <w:lvlJc w:val="left"/>
      <w:pPr>
        <w:ind w:left="2160" w:hanging="360"/>
      </w:pPr>
      <w:rPr>
        <w:rFonts w:ascii="Wingdings" w:hAnsi="Wingdings" w:hint="default"/>
      </w:rPr>
    </w:lvl>
    <w:lvl w:ilvl="3" w:tplc="4D2E4484">
      <w:start w:val="1"/>
      <w:numFmt w:val="bullet"/>
      <w:lvlText w:val=""/>
      <w:lvlJc w:val="left"/>
      <w:pPr>
        <w:ind w:left="2880" w:hanging="360"/>
      </w:pPr>
      <w:rPr>
        <w:rFonts w:ascii="Symbol" w:hAnsi="Symbol" w:hint="default"/>
      </w:rPr>
    </w:lvl>
    <w:lvl w:ilvl="4" w:tplc="FC7E0096">
      <w:start w:val="1"/>
      <w:numFmt w:val="bullet"/>
      <w:lvlText w:val="o"/>
      <w:lvlJc w:val="left"/>
      <w:pPr>
        <w:ind w:left="3600" w:hanging="360"/>
      </w:pPr>
      <w:rPr>
        <w:rFonts w:ascii="Courier New" w:hAnsi="Courier New" w:hint="default"/>
      </w:rPr>
    </w:lvl>
    <w:lvl w:ilvl="5" w:tplc="D67A9C40">
      <w:start w:val="1"/>
      <w:numFmt w:val="bullet"/>
      <w:lvlText w:val=""/>
      <w:lvlJc w:val="left"/>
      <w:pPr>
        <w:ind w:left="4320" w:hanging="360"/>
      </w:pPr>
      <w:rPr>
        <w:rFonts w:ascii="Wingdings" w:hAnsi="Wingdings" w:hint="default"/>
      </w:rPr>
    </w:lvl>
    <w:lvl w:ilvl="6" w:tplc="CE2E56A0">
      <w:start w:val="1"/>
      <w:numFmt w:val="bullet"/>
      <w:lvlText w:val=""/>
      <w:lvlJc w:val="left"/>
      <w:pPr>
        <w:ind w:left="5040" w:hanging="360"/>
      </w:pPr>
      <w:rPr>
        <w:rFonts w:ascii="Symbol" w:hAnsi="Symbol" w:hint="default"/>
      </w:rPr>
    </w:lvl>
    <w:lvl w:ilvl="7" w:tplc="CB74DB28">
      <w:start w:val="1"/>
      <w:numFmt w:val="bullet"/>
      <w:lvlText w:val="o"/>
      <w:lvlJc w:val="left"/>
      <w:pPr>
        <w:ind w:left="5760" w:hanging="360"/>
      </w:pPr>
      <w:rPr>
        <w:rFonts w:ascii="Courier New" w:hAnsi="Courier New" w:hint="default"/>
      </w:rPr>
    </w:lvl>
    <w:lvl w:ilvl="8" w:tplc="51082C64">
      <w:start w:val="1"/>
      <w:numFmt w:val="bullet"/>
      <w:lvlText w:val=""/>
      <w:lvlJc w:val="left"/>
      <w:pPr>
        <w:ind w:left="6480" w:hanging="360"/>
      </w:pPr>
      <w:rPr>
        <w:rFonts w:ascii="Wingdings" w:hAnsi="Wingdings" w:hint="default"/>
      </w:rPr>
    </w:lvl>
  </w:abstractNum>
  <w:abstractNum w:abstractNumId="11" w15:restartNumberingAfterBreak="0">
    <w:nsid w:val="4DADB3A2"/>
    <w:multiLevelType w:val="hybridMultilevel"/>
    <w:tmpl w:val="FFFFFFFF"/>
    <w:lvl w:ilvl="0" w:tplc="0F546CC6">
      <w:start w:val="1"/>
      <w:numFmt w:val="bullet"/>
      <w:lvlText w:val=""/>
      <w:lvlJc w:val="left"/>
      <w:pPr>
        <w:ind w:left="720" w:hanging="360"/>
      </w:pPr>
      <w:rPr>
        <w:rFonts w:ascii="Symbol" w:hAnsi="Symbol" w:hint="default"/>
      </w:rPr>
    </w:lvl>
    <w:lvl w:ilvl="1" w:tplc="43DCAC10">
      <w:start w:val="1"/>
      <w:numFmt w:val="bullet"/>
      <w:lvlText w:val="o"/>
      <w:lvlJc w:val="left"/>
      <w:pPr>
        <w:ind w:left="1440" w:hanging="360"/>
      </w:pPr>
      <w:rPr>
        <w:rFonts w:ascii="Courier New" w:hAnsi="Courier New" w:hint="default"/>
      </w:rPr>
    </w:lvl>
    <w:lvl w:ilvl="2" w:tplc="6B8E910E">
      <w:start w:val="1"/>
      <w:numFmt w:val="bullet"/>
      <w:lvlText w:val=""/>
      <w:lvlJc w:val="left"/>
      <w:pPr>
        <w:ind w:left="2160" w:hanging="360"/>
      </w:pPr>
      <w:rPr>
        <w:rFonts w:ascii="Wingdings" w:hAnsi="Wingdings" w:hint="default"/>
      </w:rPr>
    </w:lvl>
    <w:lvl w:ilvl="3" w:tplc="6038A206">
      <w:start w:val="1"/>
      <w:numFmt w:val="bullet"/>
      <w:lvlText w:val=""/>
      <w:lvlJc w:val="left"/>
      <w:pPr>
        <w:ind w:left="2880" w:hanging="360"/>
      </w:pPr>
      <w:rPr>
        <w:rFonts w:ascii="Symbol" w:hAnsi="Symbol" w:hint="default"/>
      </w:rPr>
    </w:lvl>
    <w:lvl w:ilvl="4" w:tplc="529A589C">
      <w:start w:val="1"/>
      <w:numFmt w:val="bullet"/>
      <w:lvlText w:val="o"/>
      <w:lvlJc w:val="left"/>
      <w:pPr>
        <w:ind w:left="3600" w:hanging="360"/>
      </w:pPr>
      <w:rPr>
        <w:rFonts w:ascii="Courier New" w:hAnsi="Courier New" w:hint="default"/>
      </w:rPr>
    </w:lvl>
    <w:lvl w:ilvl="5" w:tplc="D0A63030">
      <w:start w:val="1"/>
      <w:numFmt w:val="bullet"/>
      <w:lvlText w:val=""/>
      <w:lvlJc w:val="left"/>
      <w:pPr>
        <w:ind w:left="4320" w:hanging="360"/>
      </w:pPr>
      <w:rPr>
        <w:rFonts w:ascii="Wingdings" w:hAnsi="Wingdings" w:hint="default"/>
      </w:rPr>
    </w:lvl>
    <w:lvl w:ilvl="6" w:tplc="016AB07A">
      <w:start w:val="1"/>
      <w:numFmt w:val="bullet"/>
      <w:lvlText w:val=""/>
      <w:lvlJc w:val="left"/>
      <w:pPr>
        <w:ind w:left="5040" w:hanging="360"/>
      </w:pPr>
      <w:rPr>
        <w:rFonts w:ascii="Symbol" w:hAnsi="Symbol" w:hint="default"/>
      </w:rPr>
    </w:lvl>
    <w:lvl w:ilvl="7" w:tplc="D458D8F2">
      <w:start w:val="1"/>
      <w:numFmt w:val="bullet"/>
      <w:lvlText w:val="o"/>
      <w:lvlJc w:val="left"/>
      <w:pPr>
        <w:ind w:left="5760" w:hanging="360"/>
      </w:pPr>
      <w:rPr>
        <w:rFonts w:ascii="Courier New" w:hAnsi="Courier New" w:hint="default"/>
      </w:rPr>
    </w:lvl>
    <w:lvl w:ilvl="8" w:tplc="3B2A2B2E">
      <w:start w:val="1"/>
      <w:numFmt w:val="bullet"/>
      <w:lvlText w:val=""/>
      <w:lvlJc w:val="left"/>
      <w:pPr>
        <w:ind w:left="6480" w:hanging="360"/>
      </w:pPr>
      <w:rPr>
        <w:rFonts w:ascii="Wingdings" w:hAnsi="Wingdings" w:hint="default"/>
      </w:rPr>
    </w:lvl>
  </w:abstractNum>
  <w:abstractNum w:abstractNumId="12" w15:restartNumberingAfterBreak="0">
    <w:nsid w:val="50819BC5"/>
    <w:multiLevelType w:val="hybridMultilevel"/>
    <w:tmpl w:val="FFFFFFFF"/>
    <w:lvl w:ilvl="0" w:tplc="47C84CA2">
      <w:start w:val="1"/>
      <w:numFmt w:val="bullet"/>
      <w:lvlText w:val=""/>
      <w:lvlJc w:val="left"/>
      <w:pPr>
        <w:ind w:left="720" w:hanging="360"/>
      </w:pPr>
      <w:rPr>
        <w:rFonts w:ascii="Symbol" w:hAnsi="Symbol" w:hint="default"/>
      </w:rPr>
    </w:lvl>
    <w:lvl w:ilvl="1" w:tplc="4D4CDBBC">
      <w:start w:val="1"/>
      <w:numFmt w:val="bullet"/>
      <w:lvlText w:val="o"/>
      <w:lvlJc w:val="left"/>
      <w:pPr>
        <w:ind w:left="1440" w:hanging="360"/>
      </w:pPr>
      <w:rPr>
        <w:rFonts w:ascii="Courier New" w:hAnsi="Courier New" w:hint="default"/>
      </w:rPr>
    </w:lvl>
    <w:lvl w:ilvl="2" w:tplc="7B980C48">
      <w:start w:val="1"/>
      <w:numFmt w:val="bullet"/>
      <w:lvlText w:val=""/>
      <w:lvlJc w:val="left"/>
      <w:pPr>
        <w:ind w:left="2160" w:hanging="360"/>
      </w:pPr>
      <w:rPr>
        <w:rFonts w:ascii="Wingdings" w:hAnsi="Wingdings" w:hint="default"/>
      </w:rPr>
    </w:lvl>
    <w:lvl w:ilvl="3" w:tplc="61E06AF6">
      <w:start w:val="1"/>
      <w:numFmt w:val="bullet"/>
      <w:lvlText w:val=""/>
      <w:lvlJc w:val="left"/>
      <w:pPr>
        <w:ind w:left="2880" w:hanging="360"/>
      </w:pPr>
      <w:rPr>
        <w:rFonts w:ascii="Symbol" w:hAnsi="Symbol" w:hint="default"/>
      </w:rPr>
    </w:lvl>
    <w:lvl w:ilvl="4" w:tplc="F0E4D9C8">
      <w:start w:val="1"/>
      <w:numFmt w:val="bullet"/>
      <w:lvlText w:val="o"/>
      <w:lvlJc w:val="left"/>
      <w:pPr>
        <w:ind w:left="3600" w:hanging="360"/>
      </w:pPr>
      <w:rPr>
        <w:rFonts w:ascii="Courier New" w:hAnsi="Courier New" w:hint="default"/>
      </w:rPr>
    </w:lvl>
    <w:lvl w:ilvl="5" w:tplc="509CDE9E">
      <w:start w:val="1"/>
      <w:numFmt w:val="bullet"/>
      <w:lvlText w:val=""/>
      <w:lvlJc w:val="left"/>
      <w:pPr>
        <w:ind w:left="4320" w:hanging="360"/>
      </w:pPr>
      <w:rPr>
        <w:rFonts w:ascii="Wingdings" w:hAnsi="Wingdings" w:hint="default"/>
      </w:rPr>
    </w:lvl>
    <w:lvl w:ilvl="6" w:tplc="D584BE0C">
      <w:start w:val="1"/>
      <w:numFmt w:val="bullet"/>
      <w:lvlText w:val=""/>
      <w:lvlJc w:val="left"/>
      <w:pPr>
        <w:ind w:left="5040" w:hanging="360"/>
      </w:pPr>
      <w:rPr>
        <w:rFonts w:ascii="Symbol" w:hAnsi="Symbol" w:hint="default"/>
      </w:rPr>
    </w:lvl>
    <w:lvl w:ilvl="7" w:tplc="4EC443DA">
      <w:start w:val="1"/>
      <w:numFmt w:val="bullet"/>
      <w:lvlText w:val="o"/>
      <w:lvlJc w:val="left"/>
      <w:pPr>
        <w:ind w:left="5760" w:hanging="360"/>
      </w:pPr>
      <w:rPr>
        <w:rFonts w:ascii="Courier New" w:hAnsi="Courier New" w:hint="default"/>
      </w:rPr>
    </w:lvl>
    <w:lvl w:ilvl="8" w:tplc="5FBC0F30">
      <w:start w:val="1"/>
      <w:numFmt w:val="bullet"/>
      <w:lvlText w:val=""/>
      <w:lvlJc w:val="left"/>
      <w:pPr>
        <w:ind w:left="6480" w:hanging="360"/>
      </w:pPr>
      <w:rPr>
        <w:rFonts w:ascii="Wingdings" w:hAnsi="Wingdings" w:hint="default"/>
      </w:rPr>
    </w:lvl>
  </w:abstractNum>
  <w:abstractNum w:abstractNumId="13" w15:restartNumberingAfterBreak="0">
    <w:nsid w:val="56DB065C"/>
    <w:multiLevelType w:val="hybridMultilevel"/>
    <w:tmpl w:val="FFFFFFFF"/>
    <w:lvl w:ilvl="0" w:tplc="67582C6A">
      <w:numFmt w:val="bullet"/>
      <w:lvlText w:val="-"/>
      <w:lvlJc w:val="left"/>
      <w:pPr>
        <w:ind w:left="720" w:hanging="360"/>
      </w:pPr>
      <w:rPr>
        <w:rFonts w:ascii="Calibri" w:hAnsi="Calibri" w:hint="default"/>
      </w:rPr>
    </w:lvl>
    <w:lvl w:ilvl="1" w:tplc="4530ACEA">
      <w:start w:val="1"/>
      <w:numFmt w:val="bullet"/>
      <w:lvlText w:val="o"/>
      <w:lvlJc w:val="left"/>
      <w:pPr>
        <w:ind w:left="1440" w:hanging="360"/>
      </w:pPr>
      <w:rPr>
        <w:rFonts w:ascii="Courier New" w:hAnsi="Courier New" w:hint="default"/>
      </w:rPr>
    </w:lvl>
    <w:lvl w:ilvl="2" w:tplc="286E6142">
      <w:start w:val="1"/>
      <w:numFmt w:val="bullet"/>
      <w:lvlText w:val=""/>
      <w:lvlJc w:val="left"/>
      <w:pPr>
        <w:ind w:left="2160" w:hanging="360"/>
      </w:pPr>
      <w:rPr>
        <w:rFonts w:ascii="Wingdings" w:hAnsi="Wingdings" w:hint="default"/>
      </w:rPr>
    </w:lvl>
    <w:lvl w:ilvl="3" w:tplc="B10CB0EA">
      <w:start w:val="1"/>
      <w:numFmt w:val="bullet"/>
      <w:lvlText w:val=""/>
      <w:lvlJc w:val="left"/>
      <w:pPr>
        <w:ind w:left="2880" w:hanging="360"/>
      </w:pPr>
      <w:rPr>
        <w:rFonts w:ascii="Symbol" w:hAnsi="Symbol" w:hint="default"/>
      </w:rPr>
    </w:lvl>
    <w:lvl w:ilvl="4" w:tplc="A8EA87A8">
      <w:start w:val="1"/>
      <w:numFmt w:val="bullet"/>
      <w:lvlText w:val="o"/>
      <w:lvlJc w:val="left"/>
      <w:pPr>
        <w:ind w:left="3600" w:hanging="360"/>
      </w:pPr>
      <w:rPr>
        <w:rFonts w:ascii="Courier New" w:hAnsi="Courier New" w:hint="default"/>
      </w:rPr>
    </w:lvl>
    <w:lvl w:ilvl="5" w:tplc="C5BC5DE2">
      <w:start w:val="1"/>
      <w:numFmt w:val="bullet"/>
      <w:lvlText w:val=""/>
      <w:lvlJc w:val="left"/>
      <w:pPr>
        <w:ind w:left="4320" w:hanging="360"/>
      </w:pPr>
      <w:rPr>
        <w:rFonts w:ascii="Wingdings" w:hAnsi="Wingdings" w:hint="default"/>
      </w:rPr>
    </w:lvl>
    <w:lvl w:ilvl="6" w:tplc="174620F8">
      <w:start w:val="1"/>
      <w:numFmt w:val="bullet"/>
      <w:lvlText w:val=""/>
      <w:lvlJc w:val="left"/>
      <w:pPr>
        <w:ind w:left="5040" w:hanging="360"/>
      </w:pPr>
      <w:rPr>
        <w:rFonts w:ascii="Symbol" w:hAnsi="Symbol" w:hint="default"/>
      </w:rPr>
    </w:lvl>
    <w:lvl w:ilvl="7" w:tplc="39B8C858">
      <w:start w:val="1"/>
      <w:numFmt w:val="bullet"/>
      <w:lvlText w:val="o"/>
      <w:lvlJc w:val="left"/>
      <w:pPr>
        <w:ind w:left="5760" w:hanging="360"/>
      </w:pPr>
      <w:rPr>
        <w:rFonts w:ascii="Courier New" w:hAnsi="Courier New" w:hint="default"/>
      </w:rPr>
    </w:lvl>
    <w:lvl w:ilvl="8" w:tplc="5F70C538">
      <w:start w:val="1"/>
      <w:numFmt w:val="bullet"/>
      <w:lvlText w:val=""/>
      <w:lvlJc w:val="left"/>
      <w:pPr>
        <w:ind w:left="6480" w:hanging="360"/>
      </w:pPr>
      <w:rPr>
        <w:rFonts w:ascii="Wingdings" w:hAnsi="Wingdings" w:hint="default"/>
      </w:rPr>
    </w:lvl>
  </w:abstractNum>
  <w:abstractNum w:abstractNumId="14" w15:restartNumberingAfterBreak="0">
    <w:nsid w:val="5A482637"/>
    <w:multiLevelType w:val="hybridMultilevel"/>
    <w:tmpl w:val="FFFFFFFF"/>
    <w:lvl w:ilvl="0" w:tplc="83803C2E">
      <w:start w:val="1"/>
      <w:numFmt w:val="bullet"/>
      <w:lvlText w:val=""/>
      <w:lvlJc w:val="left"/>
      <w:pPr>
        <w:ind w:left="720" w:hanging="360"/>
      </w:pPr>
      <w:rPr>
        <w:rFonts w:ascii="Symbol" w:hAnsi="Symbol" w:hint="default"/>
      </w:rPr>
    </w:lvl>
    <w:lvl w:ilvl="1" w:tplc="1F00A11C">
      <w:start w:val="1"/>
      <w:numFmt w:val="bullet"/>
      <w:lvlText w:val="o"/>
      <w:lvlJc w:val="left"/>
      <w:pPr>
        <w:ind w:left="1440" w:hanging="360"/>
      </w:pPr>
      <w:rPr>
        <w:rFonts w:ascii="Courier New" w:hAnsi="Courier New" w:hint="default"/>
      </w:rPr>
    </w:lvl>
    <w:lvl w:ilvl="2" w:tplc="439887A4">
      <w:start w:val="1"/>
      <w:numFmt w:val="bullet"/>
      <w:lvlText w:val=""/>
      <w:lvlJc w:val="left"/>
      <w:pPr>
        <w:ind w:left="2160" w:hanging="360"/>
      </w:pPr>
      <w:rPr>
        <w:rFonts w:ascii="Wingdings" w:hAnsi="Wingdings" w:hint="default"/>
      </w:rPr>
    </w:lvl>
    <w:lvl w:ilvl="3" w:tplc="2C48157E">
      <w:start w:val="1"/>
      <w:numFmt w:val="bullet"/>
      <w:lvlText w:val=""/>
      <w:lvlJc w:val="left"/>
      <w:pPr>
        <w:ind w:left="2880" w:hanging="360"/>
      </w:pPr>
      <w:rPr>
        <w:rFonts w:ascii="Symbol" w:hAnsi="Symbol" w:hint="default"/>
      </w:rPr>
    </w:lvl>
    <w:lvl w:ilvl="4" w:tplc="F8E648A8">
      <w:start w:val="1"/>
      <w:numFmt w:val="bullet"/>
      <w:lvlText w:val="o"/>
      <w:lvlJc w:val="left"/>
      <w:pPr>
        <w:ind w:left="3600" w:hanging="360"/>
      </w:pPr>
      <w:rPr>
        <w:rFonts w:ascii="Courier New" w:hAnsi="Courier New" w:hint="default"/>
      </w:rPr>
    </w:lvl>
    <w:lvl w:ilvl="5" w:tplc="EBBC1D80">
      <w:start w:val="1"/>
      <w:numFmt w:val="bullet"/>
      <w:lvlText w:val=""/>
      <w:lvlJc w:val="left"/>
      <w:pPr>
        <w:ind w:left="4320" w:hanging="360"/>
      </w:pPr>
      <w:rPr>
        <w:rFonts w:ascii="Wingdings" w:hAnsi="Wingdings" w:hint="default"/>
      </w:rPr>
    </w:lvl>
    <w:lvl w:ilvl="6" w:tplc="0922C238">
      <w:start w:val="1"/>
      <w:numFmt w:val="bullet"/>
      <w:lvlText w:val=""/>
      <w:lvlJc w:val="left"/>
      <w:pPr>
        <w:ind w:left="5040" w:hanging="360"/>
      </w:pPr>
      <w:rPr>
        <w:rFonts w:ascii="Symbol" w:hAnsi="Symbol" w:hint="default"/>
      </w:rPr>
    </w:lvl>
    <w:lvl w:ilvl="7" w:tplc="93466D22">
      <w:start w:val="1"/>
      <w:numFmt w:val="bullet"/>
      <w:lvlText w:val="o"/>
      <w:lvlJc w:val="left"/>
      <w:pPr>
        <w:ind w:left="5760" w:hanging="360"/>
      </w:pPr>
      <w:rPr>
        <w:rFonts w:ascii="Courier New" w:hAnsi="Courier New" w:hint="default"/>
      </w:rPr>
    </w:lvl>
    <w:lvl w:ilvl="8" w:tplc="43429574">
      <w:start w:val="1"/>
      <w:numFmt w:val="bullet"/>
      <w:lvlText w:val=""/>
      <w:lvlJc w:val="left"/>
      <w:pPr>
        <w:ind w:left="6480" w:hanging="360"/>
      </w:pPr>
      <w:rPr>
        <w:rFonts w:ascii="Wingdings" w:hAnsi="Wingdings" w:hint="default"/>
      </w:rPr>
    </w:lvl>
  </w:abstractNum>
  <w:abstractNum w:abstractNumId="15" w15:restartNumberingAfterBreak="0">
    <w:nsid w:val="5AE72C59"/>
    <w:multiLevelType w:val="multilevel"/>
    <w:tmpl w:val="3ADE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BA3BBC"/>
    <w:multiLevelType w:val="multilevel"/>
    <w:tmpl w:val="ACDE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29B85F"/>
    <w:multiLevelType w:val="hybridMultilevel"/>
    <w:tmpl w:val="FFFFFFFF"/>
    <w:lvl w:ilvl="0" w:tplc="D0782B1C">
      <w:start w:val="1"/>
      <w:numFmt w:val="bullet"/>
      <w:lvlText w:val=""/>
      <w:lvlJc w:val="left"/>
      <w:pPr>
        <w:ind w:left="720" w:hanging="360"/>
      </w:pPr>
      <w:rPr>
        <w:rFonts w:ascii="Symbol" w:hAnsi="Symbol" w:hint="default"/>
      </w:rPr>
    </w:lvl>
    <w:lvl w:ilvl="1" w:tplc="30524318">
      <w:start w:val="1"/>
      <w:numFmt w:val="bullet"/>
      <w:lvlText w:val="o"/>
      <w:lvlJc w:val="left"/>
      <w:pPr>
        <w:ind w:left="1440" w:hanging="360"/>
      </w:pPr>
      <w:rPr>
        <w:rFonts w:ascii="Courier New" w:hAnsi="Courier New" w:hint="default"/>
      </w:rPr>
    </w:lvl>
    <w:lvl w:ilvl="2" w:tplc="84B206FA">
      <w:start w:val="1"/>
      <w:numFmt w:val="bullet"/>
      <w:lvlText w:val=""/>
      <w:lvlJc w:val="left"/>
      <w:pPr>
        <w:ind w:left="2160" w:hanging="360"/>
      </w:pPr>
      <w:rPr>
        <w:rFonts w:ascii="Wingdings" w:hAnsi="Wingdings" w:hint="default"/>
      </w:rPr>
    </w:lvl>
    <w:lvl w:ilvl="3" w:tplc="0E08865E">
      <w:start w:val="1"/>
      <w:numFmt w:val="bullet"/>
      <w:lvlText w:val=""/>
      <w:lvlJc w:val="left"/>
      <w:pPr>
        <w:ind w:left="2880" w:hanging="360"/>
      </w:pPr>
      <w:rPr>
        <w:rFonts w:ascii="Symbol" w:hAnsi="Symbol" w:hint="default"/>
      </w:rPr>
    </w:lvl>
    <w:lvl w:ilvl="4" w:tplc="62A6F3A8">
      <w:start w:val="1"/>
      <w:numFmt w:val="bullet"/>
      <w:lvlText w:val="o"/>
      <w:lvlJc w:val="left"/>
      <w:pPr>
        <w:ind w:left="3600" w:hanging="360"/>
      </w:pPr>
      <w:rPr>
        <w:rFonts w:ascii="Courier New" w:hAnsi="Courier New" w:hint="default"/>
      </w:rPr>
    </w:lvl>
    <w:lvl w:ilvl="5" w:tplc="305A474C">
      <w:start w:val="1"/>
      <w:numFmt w:val="bullet"/>
      <w:lvlText w:val=""/>
      <w:lvlJc w:val="left"/>
      <w:pPr>
        <w:ind w:left="4320" w:hanging="360"/>
      </w:pPr>
      <w:rPr>
        <w:rFonts w:ascii="Wingdings" w:hAnsi="Wingdings" w:hint="default"/>
      </w:rPr>
    </w:lvl>
    <w:lvl w:ilvl="6" w:tplc="B694C886">
      <w:start w:val="1"/>
      <w:numFmt w:val="bullet"/>
      <w:lvlText w:val=""/>
      <w:lvlJc w:val="left"/>
      <w:pPr>
        <w:ind w:left="5040" w:hanging="360"/>
      </w:pPr>
      <w:rPr>
        <w:rFonts w:ascii="Symbol" w:hAnsi="Symbol" w:hint="default"/>
      </w:rPr>
    </w:lvl>
    <w:lvl w:ilvl="7" w:tplc="3B28E38A">
      <w:start w:val="1"/>
      <w:numFmt w:val="bullet"/>
      <w:lvlText w:val="o"/>
      <w:lvlJc w:val="left"/>
      <w:pPr>
        <w:ind w:left="5760" w:hanging="360"/>
      </w:pPr>
      <w:rPr>
        <w:rFonts w:ascii="Courier New" w:hAnsi="Courier New" w:hint="default"/>
      </w:rPr>
    </w:lvl>
    <w:lvl w:ilvl="8" w:tplc="A28C4D78">
      <w:start w:val="1"/>
      <w:numFmt w:val="bullet"/>
      <w:lvlText w:val=""/>
      <w:lvlJc w:val="left"/>
      <w:pPr>
        <w:ind w:left="6480" w:hanging="360"/>
      </w:pPr>
      <w:rPr>
        <w:rFonts w:ascii="Wingdings" w:hAnsi="Wingdings" w:hint="default"/>
      </w:rPr>
    </w:lvl>
  </w:abstractNum>
  <w:abstractNum w:abstractNumId="18" w15:restartNumberingAfterBreak="0">
    <w:nsid w:val="5ED9AC1D"/>
    <w:multiLevelType w:val="hybridMultilevel"/>
    <w:tmpl w:val="FFFFFFFF"/>
    <w:lvl w:ilvl="0" w:tplc="BFEA1A16">
      <w:start w:val="1"/>
      <w:numFmt w:val="bullet"/>
      <w:lvlText w:val=""/>
      <w:lvlJc w:val="left"/>
      <w:pPr>
        <w:ind w:left="720" w:hanging="360"/>
      </w:pPr>
      <w:rPr>
        <w:rFonts w:ascii="Symbol" w:hAnsi="Symbol" w:hint="default"/>
      </w:rPr>
    </w:lvl>
    <w:lvl w:ilvl="1" w:tplc="2E28403A">
      <w:start w:val="1"/>
      <w:numFmt w:val="bullet"/>
      <w:lvlText w:val="o"/>
      <w:lvlJc w:val="left"/>
      <w:pPr>
        <w:ind w:left="1440" w:hanging="360"/>
      </w:pPr>
      <w:rPr>
        <w:rFonts w:ascii="Courier New" w:hAnsi="Courier New" w:hint="default"/>
      </w:rPr>
    </w:lvl>
    <w:lvl w:ilvl="2" w:tplc="846460D2">
      <w:start w:val="1"/>
      <w:numFmt w:val="bullet"/>
      <w:lvlText w:val=""/>
      <w:lvlJc w:val="left"/>
      <w:pPr>
        <w:ind w:left="2160" w:hanging="360"/>
      </w:pPr>
      <w:rPr>
        <w:rFonts w:ascii="Wingdings" w:hAnsi="Wingdings" w:hint="default"/>
      </w:rPr>
    </w:lvl>
    <w:lvl w:ilvl="3" w:tplc="BC4671F6">
      <w:start w:val="1"/>
      <w:numFmt w:val="bullet"/>
      <w:lvlText w:val=""/>
      <w:lvlJc w:val="left"/>
      <w:pPr>
        <w:ind w:left="2880" w:hanging="360"/>
      </w:pPr>
      <w:rPr>
        <w:rFonts w:ascii="Symbol" w:hAnsi="Symbol" w:hint="default"/>
      </w:rPr>
    </w:lvl>
    <w:lvl w:ilvl="4" w:tplc="64FCA742">
      <w:start w:val="1"/>
      <w:numFmt w:val="bullet"/>
      <w:lvlText w:val="o"/>
      <w:lvlJc w:val="left"/>
      <w:pPr>
        <w:ind w:left="3600" w:hanging="360"/>
      </w:pPr>
      <w:rPr>
        <w:rFonts w:ascii="Courier New" w:hAnsi="Courier New" w:hint="default"/>
      </w:rPr>
    </w:lvl>
    <w:lvl w:ilvl="5" w:tplc="1144A5A6">
      <w:start w:val="1"/>
      <w:numFmt w:val="bullet"/>
      <w:lvlText w:val=""/>
      <w:lvlJc w:val="left"/>
      <w:pPr>
        <w:ind w:left="4320" w:hanging="360"/>
      </w:pPr>
      <w:rPr>
        <w:rFonts w:ascii="Wingdings" w:hAnsi="Wingdings" w:hint="default"/>
      </w:rPr>
    </w:lvl>
    <w:lvl w:ilvl="6" w:tplc="751C46FE">
      <w:start w:val="1"/>
      <w:numFmt w:val="bullet"/>
      <w:lvlText w:val=""/>
      <w:lvlJc w:val="left"/>
      <w:pPr>
        <w:ind w:left="5040" w:hanging="360"/>
      </w:pPr>
      <w:rPr>
        <w:rFonts w:ascii="Symbol" w:hAnsi="Symbol" w:hint="default"/>
      </w:rPr>
    </w:lvl>
    <w:lvl w:ilvl="7" w:tplc="FD80E180">
      <w:start w:val="1"/>
      <w:numFmt w:val="bullet"/>
      <w:lvlText w:val="o"/>
      <w:lvlJc w:val="left"/>
      <w:pPr>
        <w:ind w:left="5760" w:hanging="360"/>
      </w:pPr>
      <w:rPr>
        <w:rFonts w:ascii="Courier New" w:hAnsi="Courier New" w:hint="default"/>
      </w:rPr>
    </w:lvl>
    <w:lvl w:ilvl="8" w:tplc="9BEE6C78">
      <w:start w:val="1"/>
      <w:numFmt w:val="bullet"/>
      <w:lvlText w:val=""/>
      <w:lvlJc w:val="left"/>
      <w:pPr>
        <w:ind w:left="6480" w:hanging="360"/>
      </w:pPr>
      <w:rPr>
        <w:rFonts w:ascii="Wingdings" w:hAnsi="Wingdings" w:hint="default"/>
      </w:rPr>
    </w:lvl>
  </w:abstractNum>
  <w:abstractNum w:abstractNumId="19" w15:restartNumberingAfterBreak="0">
    <w:nsid w:val="66114520"/>
    <w:multiLevelType w:val="hybridMultilevel"/>
    <w:tmpl w:val="FFFFFFFF"/>
    <w:lvl w:ilvl="0" w:tplc="610C6FD8">
      <w:start w:val="5"/>
      <w:numFmt w:val="decimal"/>
      <w:lvlText w:val="%1."/>
      <w:lvlJc w:val="left"/>
      <w:pPr>
        <w:ind w:left="360" w:hanging="360"/>
      </w:pPr>
      <w:rPr>
        <w:rFonts w:ascii="Calibri" w:hAnsi="Calibri" w:hint="default"/>
      </w:rPr>
    </w:lvl>
    <w:lvl w:ilvl="1" w:tplc="1C7E5D72">
      <w:start w:val="1"/>
      <w:numFmt w:val="lowerLetter"/>
      <w:lvlText w:val="%2."/>
      <w:lvlJc w:val="left"/>
      <w:pPr>
        <w:ind w:left="1440" w:hanging="360"/>
      </w:pPr>
    </w:lvl>
    <w:lvl w:ilvl="2" w:tplc="4F9C8B0A">
      <w:start w:val="1"/>
      <w:numFmt w:val="lowerRoman"/>
      <w:lvlText w:val="%3."/>
      <w:lvlJc w:val="right"/>
      <w:pPr>
        <w:ind w:left="2160" w:hanging="180"/>
      </w:pPr>
    </w:lvl>
    <w:lvl w:ilvl="3" w:tplc="886E7B1E">
      <w:start w:val="1"/>
      <w:numFmt w:val="decimal"/>
      <w:lvlText w:val="%4."/>
      <w:lvlJc w:val="left"/>
      <w:pPr>
        <w:ind w:left="2880" w:hanging="360"/>
      </w:pPr>
    </w:lvl>
    <w:lvl w:ilvl="4" w:tplc="AE28C338">
      <w:start w:val="1"/>
      <w:numFmt w:val="lowerLetter"/>
      <w:lvlText w:val="%5."/>
      <w:lvlJc w:val="left"/>
      <w:pPr>
        <w:ind w:left="3600" w:hanging="360"/>
      </w:pPr>
    </w:lvl>
    <w:lvl w:ilvl="5" w:tplc="D8D037C4">
      <w:start w:val="1"/>
      <w:numFmt w:val="lowerRoman"/>
      <w:lvlText w:val="%6."/>
      <w:lvlJc w:val="right"/>
      <w:pPr>
        <w:ind w:left="4320" w:hanging="180"/>
      </w:pPr>
    </w:lvl>
    <w:lvl w:ilvl="6" w:tplc="B4E40C02">
      <w:start w:val="1"/>
      <w:numFmt w:val="decimal"/>
      <w:lvlText w:val="%7."/>
      <w:lvlJc w:val="left"/>
      <w:pPr>
        <w:ind w:left="5040" w:hanging="360"/>
      </w:pPr>
    </w:lvl>
    <w:lvl w:ilvl="7" w:tplc="FFA4EAD0">
      <w:start w:val="1"/>
      <w:numFmt w:val="lowerLetter"/>
      <w:lvlText w:val="%8."/>
      <w:lvlJc w:val="left"/>
      <w:pPr>
        <w:ind w:left="5760" w:hanging="360"/>
      </w:pPr>
    </w:lvl>
    <w:lvl w:ilvl="8" w:tplc="DE06255C">
      <w:start w:val="1"/>
      <w:numFmt w:val="lowerRoman"/>
      <w:lvlText w:val="%9."/>
      <w:lvlJc w:val="right"/>
      <w:pPr>
        <w:ind w:left="6480" w:hanging="180"/>
      </w:pPr>
    </w:lvl>
  </w:abstractNum>
  <w:abstractNum w:abstractNumId="20" w15:restartNumberingAfterBreak="0">
    <w:nsid w:val="6C1202E9"/>
    <w:multiLevelType w:val="hybridMultilevel"/>
    <w:tmpl w:val="FFFFFFFF"/>
    <w:lvl w:ilvl="0" w:tplc="C0946EAC">
      <w:start w:val="1"/>
      <w:numFmt w:val="bullet"/>
      <w:lvlText w:val="·"/>
      <w:lvlJc w:val="left"/>
      <w:pPr>
        <w:ind w:left="720" w:hanging="360"/>
      </w:pPr>
      <w:rPr>
        <w:rFonts w:ascii="Symbol" w:hAnsi="Symbol" w:hint="default"/>
      </w:rPr>
    </w:lvl>
    <w:lvl w:ilvl="1" w:tplc="30300D00">
      <w:start w:val="1"/>
      <w:numFmt w:val="bullet"/>
      <w:lvlText w:val="o"/>
      <w:lvlJc w:val="left"/>
      <w:pPr>
        <w:ind w:left="1440" w:hanging="360"/>
      </w:pPr>
      <w:rPr>
        <w:rFonts w:ascii="Courier New" w:hAnsi="Courier New" w:hint="default"/>
      </w:rPr>
    </w:lvl>
    <w:lvl w:ilvl="2" w:tplc="36FE1510">
      <w:start w:val="1"/>
      <w:numFmt w:val="bullet"/>
      <w:lvlText w:val=""/>
      <w:lvlJc w:val="left"/>
      <w:pPr>
        <w:ind w:left="2160" w:hanging="360"/>
      </w:pPr>
      <w:rPr>
        <w:rFonts w:ascii="Wingdings" w:hAnsi="Wingdings" w:hint="default"/>
      </w:rPr>
    </w:lvl>
    <w:lvl w:ilvl="3" w:tplc="6F72C0E6">
      <w:start w:val="1"/>
      <w:numFmt w:val="bullet"/>
      <w:lvlText w:val=""/>
      <w:lvlJc w:val="left"/>
      <w:pPr>
        <w:ind w:left="2880" w:hanging="360"/>
      </w:pPr>
      <w:rPr>
        <w:rFonts w:ascii="Symbol" w:hAnsi="Symbol" w:hint="default"/>
      </w:rPr>
    </w:lvl>
    <w:lvl w:ilvl="4" w:tplc="E884D566">
      <w:start w:val="1"/>
      <w:numFmt w:val="bullet"/>
      <w:lvlText w:val="o"/>
      <w:lvlJc w:val="left"/>
      <w:pPr>
        <w:ind w:left="3600" w:hanging="360"/>
      </w:pPr>
      <w:rPr>
        <w:rFonts w:ascii="Courier New" w:hAnsi="Courier New" w:hint="default"/>
      </w:rPr>
    </w:lvl>
    <w:lvl w:ilvl="5" w:tplc="5DA63400">
      <w:start w:val="1"/>
      <w:numFmt w:val="bullet"/>
      <w:lvlText w:val=""/>
      <w:lvlJc w:val="left"/>
      <w:pPr>
        <w:ind w:left="4320" w:hanging="360"/>
      </w:pPr>
      <w:rPr>
        <w:rFonts w:ascii="Wingdings" w:hAnsi="Wingdings" w:hint="default"/>
      </w:rPr>
    </w:lvl>
    <w:lvl w:ilvl="6" w:tplc="6A6C4F2E">
      <w:start w:val="1"/>
      <w:numFmt w:val="bullet"/>
      <w:lvlText w:val=""/>
      <w:lvlJc w:val="left"/>
      <w:pPr>
        <w:ind w:left="5040" w:hanging="360"/>
      </w:pPr>
      <w:rPr>
        <w:rFonts w:ascii="Symbol" w:hAnsi="Symbol" w:hint="default"/>
      </w:rPr>
    </w:lvl>
    <w:lvl w:ilvl="7" w:tplc="1FD201C0">
      <w:start w:val="1"/>
      <w:numFmt w:val="bullet"/>
      <w:lvlText w:val="o"/>
      <w:lvlJc w:val="left"/>
      <w:pPr>
        <w:ind w:left="5760" w:hanging="360"/>
      </w:pPr>
      <w:rPr>
        <w:rFonts w:ascii="Courier New" w:hAnsi="Courier New" w:hint="default"/>
      </w:rPr>
    </w:lvl>
    <w:lvl w:ilvl="8" w:tplc="A36A8EFE">
      <w:start w:val="1"/>
      <w:numFmt w:val="bullet"/>
      <w:lvlText w:val=""/>
      <w:lvlJc w:val="left"/>
      <w:pPr>
        <w:ind w:left="6480" w:hanging="360"/>
      </w:pPr>
      <w:rPr>
        <w:rFonts w:ascii="Wingdings" w:hAnsi="Wingdings" w:hint="default"/>
      </w:rPr>
    </w:lvl>
  </w:abstractNum>
  <w:abstractNum w:abstractNumId="21" w15:restartNumberingAfterBreak="0">
    <w:nsid w:val="70E00F7F"/>
    <w:multiLevelType w:val="hybridMultilevel"/>
    <w:tmpl w:val="3894FD18"/>
    <w:lvl w:ilvl="0" w:tplc="E98AD760">
      <w:start w:val="27"/>
      <w:numFmt w:val="bullet"/>
      <w:lvlText w:val="-"/>
      <w:lvlJc w:val="left"/>
      <w:pPr>
        <w:ind w:left="720" w:hanging="360"/>
      </w:pPr>
      <w:rPr>
        <w:rFonts w:ascii="Calibri" w:eastAsiaTheme="minorEastAsia"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76D92EEB"/>
    <w:multiLevelType w:val="hybridMultilevel"/>
    <w:tmpl w:val="70C223B4"/>
    <w:lvl w:ilvl="0" w:tplc="5B94BF04">
      <w:start w:val="40"/>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7E1A0C34"/>
    <w:multiLevelType w:val="multilevel"/>
    <w:tmpl w:val="9190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1504928">
    <w:abstractNumId w:val="2"/>
  </w:num>
  <w:num w:numId="2" w16cid:durableId="1006597176">
    <w:abstractNumId w:val="6"/>
  </w:num>
  <w:num w:numId="3" w16cid:durableId="1192189779">
    <w:abstractNumId w:val="10"/>
  </w:num>
  <w:num w:numId="4" w16cid:durableId="1308512125">
    <w:abstractNumId w:val="13"/>
  </w:num>
  <w:num w:numId="5" w16cid:durableId="1328753037">
    <w:abstractNumId w:val="22"/>
  </w:num>
  <w:num w:numId="6" w16cid:durableId="1485975589">
    <w:abstractNumId w:val="1"/>
  </w:num>
  <w:num w:numId="7" w16cid:durableId="1664238121">
    <w:abstractNumId w:val="19"/>
  </w:num>
  <w:num w:numId="8" w16cid:durableId="1687169749">
    <w:abstractNumId w:val="14"/>
  </w:num>
  <w:num w:numId="9" w16cid:durableId="1732190971">
    <w:abstractNumId w:val="11"/>
  </w:num>
  <w:num w:numId="10" w16cid:durableId="1792434367">
    <w:abstractNumId w:val="5"/>
  </w:num>
  <w:num w:numId="11" w16cid:durableId="181938236">
    <w:abstractNumId w:val="20"/>
  </w:num>
  <w:num w:numId="12" w16cid:durableId="1883052960">
    <w:abstractNumId w:val="0"/>
  </w:num>
  <w:num w:numId="13" w16cid:durableId="1974556864">
    <w:abstractNumId w:val="21"/>
  </w:num>
  <w:num w:numId="14" w16cid:durableId="2037268115">
    <w:abstractNumId w:val="8"/>
  </w:num>
  <w:num w:numId="15" w16cid:durableId="2107574918">
    <w:abstractNumId w:val="12"/>
  </w:num>
  <w:num w:numId="16" w16cid:durableId="25453624">
    <w:abstractNumId w:val="17"/>
  </w:num>
  <w:num w:numId="17" w16cid:durableId="521671316">
    <w:abstractNumId w:val="4"/>
  </w:num>
  <w:num w:numId="18" w16cid:durableId="737826291">
    <w:abstractNumId w:val="18"/>
  </w:num>
  <w:num w:numId="19" w16cid:durableId="801964753">
    <w:abstractNumId w:val="9"/>
  </w:num>
  <w:num w:numId="20" w16cid:durableId="932713035">
    <w:abstractNumId w:val="3"/>
  </w:num>
  <w:num w:numId="21" w16cid:durableId="988479655">
    <w:abstractNumId w:val="7"/>
  </w:num>
  <w:num w:numId="22" w16cid:durableId="65616960">
    <w:abstractNumId w:val="23"/>
  </w:num>
  <w:num w:numId="23" w16cid:durableId="273488497">
    <w:abstractNumId w:val="15"/>
  </w:num>
  <w:num w:numId="24" w16cid:durableId="16855223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1C59FE"/>
    <w:rsid w:val="000044B9"/>
    <w:rsid w:val="000058AF"/>
    <w:rsid w:val="00005A7E"/>
    <w:rsid w:val="00007954"/>
    <w:rsid w:val="0001196E"/>
    <w:rsid w:val="00013948"/>
    <w:rsid w:val="000140AC"/>
    <w:rsid w:val="00020711"/>
    <w:rsid w:val="00021CA0"/>
    <w:rsid w:val="0003008E"/>
    <w:rsid w:val="00032009"/>
    <w:rsid w:val="000354DB"/>
    <w:rsid w:val="00047F94"/>
    <w:rsid w:val="0005023F"/>
    <w:rsid w:val="000519DA"/>
    <w:rsid w:val="00071681"/>
    <w:rsid w:val="00075B9E"/>
    <w:rsid w:val="00080DEA"/>
    <w:rsid w:val="00082669"/>
    <w:rsid w:val="00083760"/>
    <w:rsid w:val="00083F05"/>
    <w:rsid w:val="00084FDB"/>
    <w:rsid w:val="000A5A30"/>
    <w:rsid w:val="000B18A1"/>
    <w:rsid w:val="000C203B"/>
    <w:rsid w:val="000D7013"/>
    <w:rsid w:val="000F7D0F"/>
    <w:rsid w:val="00117A58"/>
    <w:rsid w:val="00126957"/>
    <w:rsid w:val="00126CD2"/>
    <w:rsid w:val="00132FCD"/>
    <w:rsid w:val="001407A5"/>
    <w:rsid w:val="00142FC5"/>
    <w:rsid w:val="0015752B"/>
    <w:rsid w:val="00157DDB"/>
    <w:rsid w:val="001716E7"/>
    <w:rsid w:val="0017483D"/>
    <w:rsid w:val="00175F66"/>
    <w:rsid w:val="00196EAA"/>
    <w:rsid w:val="001A494F"/>
    <w:rsid w:val="001B3347"/>
    <w:rsid w:val="001B35E6"/>
    <w:rsid w:val="001B59DE"/>
    <w:rsid w:val="001B6BB0"/>
    <w:rsid w:val="001C63B4"/>
    <w:rsid w:val="001D1DE4"/>
    <w:rsid w:val="001D5017"/>
    <w:rsid w:val="001D546B"/>
    <w:rsid w:val="001D7EA4"/>
    <w:rsid w:val="001E0AFE"/>
    <w:rsid w:val="001E254C"/>
    <w:rsid w:val="001E4E9C"/>
    <w:rsid w:val="001EACC4"/>
    <w:rsid w:val="001F3A2C"/>
    <w:rsid w:val="001F5626"/>
    <w:rsid w:val="002024C0"/>
    <w:rsid w:val="00207806"/>
    <w:rsid w:val="00210CB4"/>
    <w:rsid w:val="0021434B"/>
    <w:rsid w:val="002157AD"/>
    <w:rsid w:val="0022242A"/>
    <w:rsid w:val="00223390"/>
    <w:rsid w:val="00230191"/>
    <w:rsid w:val="002322B8"/>
    <w:rsid w:val="002340B6"/>
    <w:rsid w:val="0024034B"/>
    <w:rsid w:val="00254570"/>
    <w:rsid w:val="00254B8E"/>
    <w:rsid w:val="00260575"/>
    <w:rsid w:val="00262000"/>
    <w:rsid w:val="00265CAD"/>
    <w:rsid w:val="002749C2"/>
    <w:rsid w:val="00280066"/>
    <w:rsid w:val="002A05DA"/>
    <w:rsid w:val="002A3208"/>
    <w:rsid w:val="002A4110"/>
    <w:rsid w:val="002B2988"/>
    <w:rsid w:val="002B4EB0"/>
    <w:rsid w:val="002C088A"/>
    <w:rsid w:val="002D5BF3"/>
    <w:rsid w:val="002F6160"/>
    <w:rsid w:val="002F6BD7"/>
    <w:rsid w:val="0030024F"/>
    <w:rsid w:val="003011A2"/>
    <w:rsid w:val="00325227"/>
    <w:rsid w:val="0032547C"/>
    <w:rsid w:val="003312E6"/>
    <w:rsid w:val="00331F53"/>
    <w:rsid w:val="00335CCA"/>
    <w:rsid w:val="00346D34"/>
    <w:rsid w:val="00347E70"/>
    <w:rsid w:val="00363250"/>
    <w:rsid w:val="00365E30"/>
    <w:rsid w:val="00374B12"/>
    <w:rsid w:val="0037761F"/>
    <w:rsid w:val="0038106F"/>
    <w:rsid w:val="0038368E"/>
    <w:rsid w:val="00387D07"/>
    <w:rsid w:val="00392959"/>
    <w:rsid w:val="00394304"/>
    <w:rsid w:val="003A0C89"/>
    <w:rsid w:val="003A2379"/>
    <w:rsid w:val="003A4592"/>
    <w:rsid w:val="003B5591"/>
    <w:rsid w:val="003B6263"/>
    <w:rsid w:val="003C7A40"/>
    <w:rsid w:val="003C7EF6"/>
    <w:rsid w:val="003D47E7"/>
    <w:rsid w:val="003D6C36"/>
    <w:rsid w:val="003E2A0A"/>
    <w:rsid w:val="003F20F0"/>
    <w:rsid w:val="00404B20"/>
    <w:rsid w:val="00407DA7"/>
    <w:rsid w:val="00407DC4"/>
    <w:rsid w:val="0041098E"/>
    <w:rsid w:val="004140FF"/>
    <w:rsid w:val="00425D2A"/>
    <w:rsid w:val="00426A0B"/>
    <w:rsid w:val="00427563"/>
    <w:rsid w:val="00445267"/>
    <w:rsid w:val="00455C68"/>
    <w:rsid w:val="0045682D"/>
    <w:rsid w:val="0046410E"/>
    <w:rsid w:val="00472C3C"/>
    <w:rsid w:val="004770A4"/>
    <w:rsid w:val="00480BFB"/>
    <w:rsid w:val="00482BCF"/>
    <w:rsid w:val="00486977"/>
    <w:rsid w:val="004941E7"/>
    <w:rsid w:val="004978BF"/>
    <w:rsid w:val="004B43F1"/>
    <w:rsid w:val="004B629A"/>
    <w:rsid w:val="004C0739"/>
    <w:rsid w:val="004C3477"/>
    <w:rsid w:val="004C40E8"/>
    <w:rsid w:val="004C518C"/>
    <w:rsid w:val="004C6EB5"/>
    <w:rsid w:val="004D130F"/>
    <w:rsid w:val="004D15B5"/>
    <w:rsid w:val="004D4D4E"/>
    <w:rsid w:val="004E0BDE"/>
    <w:rsid w:val="004E10F5"/>
    <w:rsid w:val="004E1202"/>
    <w:rsid w:val="004E2A18"/>
    <w:rsid w:val="004F06C1"/>
    <w:rsid w:val="0050399E"/>
    <w:rsid w:val="00506B44"/>
    <w:rsid w:val="00513265"/>
    <w:rsid w:val="00522038"/>
    <w:rsid w:val="00544F9A"/>
    <w:rsid w:val="005644DB"/>
    <w:rsid w:val="00580FE1"/>
    <w:rsid w:val="005848A8"/>
    <w:rsid w:val="00590084"/>
    <w:rsid w:val="00593632"/>
    <w:rsid w:val="00594677"/>
    <w:rsid w:val="00596849"/>
    <w:rsid w:val="005A1AE5"/>
    <w:rsid w:val="005A4C52"/>
    <w:rsid w:val="005B089C"/>
    <w:rsid w:val="005B67F7"/>
    <w:rsid w:val="005B7510"/>
    <w:rsid w:val="005B7A91"/>
    <w:rsid w:val="005C3411"/>
    <w:rsid w:val="005D4930"/>
    <w:rsid w:val="005D4E05"/>
    <w:rsid w:val="005D4EAC"/>
    <w:rsid w:val="005E2F20"/>
    <w:rsid w:val="005E6D76"/>
    <w:rsid w:val="005F1F7F"/>
    <w:rsid w:val="005F43FF"/>
    <w:rsid w:val="006013D4"/>
    <w:rsid w:val="00613966"/>
    <w:rsid w:val="00614C37"/>
    <w:rsid w:val="0061681B"/>
    <w:rsid w:val="0061689C"/>
    <w:rsid w:val="00627ED2"/>
    <w:rsid w:val="00633041"/>
    <w:rsid w:val="00636788"/>
    <w:rsid w:val="00637988"/>
    <w:rsid w:val="006408BE"/>
    <w:rsid w:val="006416F8"/>
    <w:rsid w:val="00650940"/>
    <w:rsid w:val="00654452"/>
    <w:rsid w:val="0065508F"/>
    <w:rsid w:val="00656FA2"/>
    <w:rsid w:val="00660F85"/>
    <w:rsid w:val="00672BDB"/>
    <w:rsid w:val="00681F65"/>
    <w:rsid w:val="0068529D"/>
    <w:rsid w:val="00693842"/>
    <w:rsid w:val="00693CD3"/>
    <w:rsid w:val="00694053"/>
    <w:rsid w:val="006A0A7D"/>
    <w:rsid w:val="006A1DFA"/>
    <w:rsid w:val="006A4C4E"/>
    <w:rsid w:val="006A6B26"/>
    <w:rsid w:val="006B398B"/>
    <w:rsid w:val="006C4F44"/>
    <w:rsid w:val="006C5E4E"/>
    <w:rsid w:val="006C7FDE"/>
    <w:rsid w:val="006D5CD1"/>
    <w:rsid w:val="006D6C56"/>
    <w:rsid w:val="006D7465"/>
    <w:rsid w:val="006E2817"/>
    <w:rsid w:val="006E2AFC"/>
    <w:rsid w:val="006E54EE"/>
    <w:rsid w:val="006E5B87"/>
    <w:rsid w:val="006F49EC"/>
    <w:rsid w:val="006F50D4"/>
    <w:rsid w:val="00702D2C"/>
    <w:rsid w:val="00703B2E"/>
    <w:rsid w:val="007056CF"/>
    <w:rsid w:val="00716B93"/>
    <w:rsid w:val="00720599"/>
    <w:rsid w:val="00722831"/>
    <w:rsid w:val="00747EF3"/>
    <w:rsid w:val="00750870"/>
    <w:rsid w:val="00751630"/>
    <w:rsid w:val="0075551F"/>
    <w:rsid w:val="00755B32"/>
    <w:rsid w:val="0076285B"/>
    <w:rsid w:val="0077147B"/>
    <w:rsid w:val="00773649"/>
    <w:rsid w:val="0077758E"/>
    <w:rsid w:val="0078181D"/>
    <w:rsid w:val="007842B4"/>
    <w:rsid w:val="007849C4"/>
    <w:rsid w:val="00793436"/>
    <w:rsid w:val="00796576"/>
    <w:rsid w:val="007A6C09"/>
    <w:rsid w:val="007A6C48"/>
    <w:rsid w:val="007B1E63"/>
    <w:rsid w:val="007B412D"/>
    <w:rsid w:val="007B51B8"/>
    <w:rsid w:val="007C1274"/>
    <w:rsid w:val="007C3627"/>
    <w:rsid w:val="007D0DDA"/>
    <w:rsid w:val="007D1D7A"/>
    <w:rsid w:val="007D5673"/>
    <w:rsid w:val="007D5716"/>
    <w:rsid w:val="007D6AB4"/>
    <w:rsid w:val="007E054E"/>
    <w:rsid w:val="007E0909"/>
    <w:rsid w:val="007E4A53"/>
    <w:rsid w:val="007E6A65"/>
    <w:rsid w:val="007EBB49"/>
    <w:rsid w:val="007F1DFC"/>
    <w:rsid w:val="007F56E1"/>
    <w:rsid w:val="00810F9D"/>
    <w:rsid w:val="008110E4"/>
    <w:rsid w:val="00812B54"/>
    <w:rsid w:val="00814C02"/>
    <w:rsid w:val="00815493"/>
    <w:rsid w:val="008228D6"/>
    <w:rsid w:val="00823A63"/>
    <w:rsid w:val="0082678B"/>
    <w:rsid w:val="00832D03"/>
    <w:rsid w:val="00842B3C"/>
    <w:rsid w:val="008439F0"/>
    <w:rsid w:val="008476F9"/>
    <w:rsid w:val="00853E61"/>
    <w:rsid w:val="00857E40"/>
    <w:rsid w:val="008770B0"/>
    <w:rsid w:val="0087762D"/>
    <w:rsid w:val="008958A5"/>
    <w:rsid w:val="00896F07"/>
    <w:rsid w:val="008A1EC5"/>
    <w:rsid w:val="008A2910"/>
    <w:rsid w:val="008A34E7"/>
    <w:rsid w:val="008A38E7"/>
    <w:rsid w:val="008A3E81"/>
    <w:rsid w:val="008C053E"/>
    <w:rsid w:val="008C2E16"/>
    <w:rsid w:val="008D1987"/>
    <w:rsid w:val="008D2162"/>
    <w:rsid w:val="008D424A"/>
    <w:rsid w:val="008D5D22"/>
    <w:rsid w:val="008E7273"/>
    <w:rsid w:val="008F2250"/>
    <w:rsid w:val="0090289F"/>
    <w:rsid w:val="009030C2"/>
    <w:rsid w:val="00903769"/>
    <w:rsid w:val="00905379"/>
    <w:rsid w:val="009141F4"/>
    <w:rsid w:val="00916250"/>
    <w:rsid w:val="00921EEA"/>
    <w:rsid w:val="00930A29"/>
    <w:rsid w:val="00933DB5"/>
    <w:rsid w:val="00937D53"/>
    <w:rsid w:val="00942D8E"/>
    <w:rsid w:val="00943BBA"/>
    <w:rsid w:val="00947487"/>
    <w:rsid w:val="0095576D"/>
    <w:rsid w:val="00956F1A"/>
    <w:rsid w:val="00960B44"/>
    <w:rsid w:val="00960D18"/>
    <w:rsid w:val="009628C5"/>
    <w:rsid w:val="0096340B"/>
    <w:rsid w:val="00967281"/>
    <w:rsid w:val="00970E39"/>
    <w:rsid w:val="00977AF6"/>
    <w:rsid w:val="00985882"/>
    <w:rsid w:val="009A1E7C"/>
    <w:rsid w:val="009A357E"/>
    <w:rsid w:val="009A5F61"/>
    <w:rsid w:val="009A69B0"/>
    <w:rsid w:val="009A7BD2"/>
    <w:rsid w:val="009B261E"/>
    <w:rsid w:val="009B2A51"/>
    <w:rsid w:val="009B332C"/>
    <w:rsid w:val="009B6ED2"/>
    <w:rsid w:val="009D076B"/>
    <w:rsid w:val="009D0B8A"/>
    <w:rsid w:val="009D24E5"/>
    <w:rsid w:val="009E64BF"/>
    <w:rsid w:val="009E6E33"/>
    <w:rsid w:val="009F6896"/>
    <w:rsid w:val="009F69EB"/>
    <w:rsid w:val="00A03F2C"/>
    <w:rsid w:val="00A1138E"/>
    <w:rsid w:val="00A2084F"/>
    <w:rsid w:val="00A22A87"/>
    <w:rsid w:val="00A330BC"/>
    <w:rsid w:val="00A36AE5"/>
    <w:rsid w:val="00A61027"/>
    <w:rsid w:val="00A718E3"/>
    <w:rsid w:val="00A723CE"/>
    <w:rsid w:val="00A7264D"/>
    <w:rsid w:val="00A7335C"/>
    <w:rsid w:val="00A76AF8"/>
    <w:rsid w:val="00A81617"/>
    <w:rsid w:val="00A8648F"/>
    <w:rsid w:val="00A87A39"/>
    <w:rsid w:val="00A93799"/>
    <w:rsid w:val="00A9698A"/>
    <w:rsid w:val="00AA0797"/>
    <w:rsid w:val="00AB08C0"/>
    <w:rsid w:val="00AB6BC9"/>
    <w:rsid w:val="00AC0A75"/>
    <w:rsid w:val="00AC1C1E"/>
    <w:rsid w:val="00AC35BE"/>
    <w:rsid w:val="00AC4324"/>
    <w:rsid w:val="00AC4C30"/>
    <w:rsid w:val="00AC5B98"/>
    <w:rsid w:val="00AC642C"/>
    <w:rsid w:val="00AD3FBC"/>
    <w:rsid w:val="00AE3DA8"/>
    <w:rsid w:val="00AE6F47"/>
    <w:rsid w:val="00AF03C1"/>
    <w:rsid w:val="00AF15DD"/>
    <w:rsid w:val="00AF73E7"/>
    <w:rsid w:val="00B023D6"/>
    <w:rsid w:val="00B06973"/>
    <w:rsid w:val="00B10EEF"/>
    <w:rsid w:val="00B135C0"/>
    <w:rsid w:val="00B14E85"/>
    <w:rsid w:val="00B17083"/>
    <w:rsid w:val="00B2521C"/>
    <w:rsid w:val="00B36E9A"/>
    <w:rsid w:val="00B37CF2"/>
    <w:rsid w:val="00B43734"/>
    <w:rsid w:val="00B651AE"/>
    <w:rsid w:val="00B669E0"/>
    <w:rsid w:val="00B74A32"/>
    <w:rsid w:val="00B75044"/>
    <w:rsid w:val="00B831EC"/>
    <w:rsid w:val="00B941E1"/>
    <w:rsid w:val="00B95967"/>
    <w:rsid w:val="00B97632"/>
    <w:rsid w:val="00BA4A4D"/>
    <w:rsid w:val="00BB099A"/>
    <w:rsid w:val="00BB1F5B"/>
    <w:rsid w:val="00BD0C39"/>
    <w:rsid w:val="00BD4CFB"/>
    <w:rsid w:val="00BD7C61"/>
    <w:rsid w:val="00BE3AE2"/>
    <w:rsid w:val="00BF1842"/>
    <w:rsid w:val="00BF547D"/>
    <w:rsid w:val="00BF7BEC"/>
    <w:rsid w:val="00C02F0C"/>
    <w:rsid w:val="00C22E92"/>
    <w:rsid w:val="00C3111C"/>
    <w:rsid w:val="00C33E22"/>
    <w:rsid w:val="00C37E92"/>
    <w:rsid w:val="00C44301"/>
    <w:rsid w:val="00C50B1B"/>
    <w:rsid w:val="00C55B79"/>
    <w:rsid w:val="00C603B4"/>
    <w:rsid w:val="00C6050C"/>
    <w:rsid w:val="00C6282A"/>
    <w:rsid w:val="00C65AF8"/>
    <w:rsid w:val="00C71545"/>
    <w:rsid w:val="00C72287"/>
    <w:rsid w:val="00C73125"/>
    <w:rsid w:val="00C803B4"/>
    <w:rsid w:val="00C82C30"/>
    <w:rsid w:val="00C83657"/>
    <w:rsid w:val="00C861CE"/>
    <w:rsid w:val="00C91958"/>
    <w:rsid w:val="00CA6E9D"/>
    <w:rsid w:val="00CB1E20"/>
    <w:rsid w:val="00CC5058"/>
    <w:rsid w:val="00CC60B8"/>
    <w:rsid w:val="00CD31F3"/>
    <w:rsid w:val="00CE6DE3"/>
    <w:rsid w:val="00CF2F4E"/>
    <w:rsid w:val="00CF4486"/>
    <w:rsid w:val="00CF6446"/>
    <w:rsid w:val="00D2084E"/>
    <w:rsid w:val="00D20E04"/>
    <w:rsid w:val="00D236B9"/>
    <w:rsid w:val="00D2561B"/>
    <w:rsid w:val="00D3537D"/>
    <w:rsid w:val="00D40494"/>
    <w:rsid w:val="00D51BED"/>
    <w:rsid w:val="00D5600E"/>
    <w:rsid w:val="00D60881"/>
    <w:rsid w:val="00D6788C"/>
    <w:rsid w:val="00D74907"/>
    <w:rsid w:val="00D75281"/>
    <w:rsid w:val="00D758CB"/>
    <w:rsid w:val="00D81B6A"/>
    <w:rsid w:val="00D92C9F"/>
    <w:rsid w:val="00D97AFC"/>
    <w:rsid w:val="00DA17EB"/>
    <w:rsid w:val="00DA2757"/>
    <w:rsid w:val="00DA454B"/>
    <w:rsid w:val="00DA75BA"/>
    <w:rsid w:val="00DA7AC7"/>
    <w:rsid w:val="00DB09F9"/>
    <w:rsid w:val="00DB2750"/>
    <w:rsid w:val="00DC0967"/>
    <w:rsid w:val="00DC495A"/>
    <w:rsid w:val="00DD1CC8"/>
    <w:rsid w:val="00DD2FE1"/>
    <w:rsid w:val="00DE25D3"/>
    <w:rsid w:val="00DF4A85"/>
    <w:rsid w:val="00DF687F"/>
    <w:rsid w:val="00E07C23"/>
    <w:rsid w:val="00E1401E"/>
    <w:rsid w:val="00E16EF6"/>
    <w:rsid w:val="00E17105"/>
    <w:rsid w:val="00E32481"/>
    <w:rsid w:val="00E35F78"/>
    <w:rsid w:val="00E442DF"/>
    <w:rsid w:val="00E46E9C"/>
    <w:rsid w:val="00E515F8"/>
    <w:rsid w:val="00E53611"/>
    <w:rsid w:val="00E60127"/>
    <w:rsid w:val="00E70932"/>
    <w:rsid w:val="00E73813"/>
    <w:rsid w:val="00E81972"/>
    <w:rsid w:val="00E90F83"/>
    <w:rsid w:val="00E91A24"/>
    <w:rsid w:val="00E9613F"/>
    <w:rsid w:val="00EB2A8A"/>
    <w:rsid w:val="00EB33E5"/>
    <w:rsid w:val="00EB4946"/>
    <w:rsid w:val="00EC1B5B"/>
    <w:rsid w:val="00EC5AF4"/>
    <w:rsid w:val="00ED5118"/>
    <w:rsid w:val="00ED6A2C"/>
    <w:rsid w:val="00EE21E5"/>
    <w:rsid w:val="00EE33D4"/>
    <w:rsid w:val="00EE3A6F"/>
    <w:rsid w:val="00EE440F"/>
    <w:rsid w:val="00EF139E"/>
    <w:rsid w:val="00EF6475"/>
    <w:rsid w:val="00F20C66"/>
    <w:rsid w:val="00F21B98"/>
    <w:rsid w:val="00F221CF"/>
    <w:rsid w:val="00F24849"/>
    <w:rsid w:val="00F24F7C"/>
    <w:rsid w:val="00F26539"/>
    <w:rsid w:val="00F30168"/>
    <w:rsid w:val="00F3161A"/>
    <w:rsid w:val="00F35C4B"/>
    <w:rsid w:val="00F35F2E"/>
    <w:rsid w:val="00F4549C"/>
    <w:rsid w:val="00F456E0"/>
    <w:rsid w:val="00F470AC"/>
    <w:rsid w:val="00F514DA"/>
    <w:rsid w:val="00F5634F"/>
    <w:rsid w:val="00F74BD1"/>
    <w:rsid w:val="00F81120"/>
    <w:rsid w:val="00F81B95"/>
    <w:rsid w:val="00F84FC5"/>
    <w:rsid w:val="00FA02A0"/>
    <w:rsid w:val="00FA21F3"/>
    <w:rsid w:val="00FB0625"/>
    <w:rsid w:val="00FB4B72"/>
    <w:rsid w:val="00FB512D"/>
    <w:rsid w:val="00FC5DAF"/>
    <w:rsid w:val="00FD56E3"/>
    <w:rsid w:val="00FD6469"/>
    <w:rsid w:val="00FD716D"/>
    <w:rsid w:val="00FE10F8"/>
    <w:rsid w:val="00FE14DA"/>
    <w:rsid w:val="00FE3CB8"/>
    <w:rsid w:val="00FE4596"/>
    <w:rsid w:val="00FE5D1B"/>
    <w:rsid w:val="00FE7E47"/>
    <w:rsid w:val="00FF2155"/>
    <w:rsid w:val="0100B43A"/>
    <w:rsid w:val="0174FB56"/>
    <w:rsid w:val="0289FBDC"/>
    <w:rsid w:val="031C71D4"/>
    <w:rsid w:val="03B5C493"/>
    <w:rsid w:val="04190DE3"/>
    <w:rsid w:val="04D6E9AF"/>
    <w:rsid w:val="04E4CA87"/>
    <w:rsid w:val="05BEDCCF"/>
    <w:rsid w:val="05D85B1E"/>
    <w:rsid w:val="0679AA7C"/>
    <w:rsid w:val="067B823D"/>
    <w:rsid w:val="068E7F97"/>
    <w:rsid w:val="06D8F58E"/>
    <w:rsid w:val="06F151CD"/>
    <w:rsid w:val="07A368EE"/>
    <w:rsid w:val="07FA099D"/>
    <w:rsid w:val="081E6482"/>
    <w:rsid w:val="0886CA0D"/>
    <w:rsid w:val="08AFA449"/>
    <w:rsid w:val="08B8CC63"/>
    <w:rsid w:val="08EEA232"/>
    <w:rsid w:val="08F7381F"/>
    <w:rsid w:val="090F6468"/>
    <w:rsid w:val="093DF6D5"/>
    <w:rsid w:val="09A4A1D0"/>
    <w:rsid w:val="09B73A30"/>
    <w:rsid w:val="0A42C100"/>
    <w:rsid w:val="0A897B2D"/>
    <w:rsid w:val="0AA9317E"/>
    <w:rsid w:val="0AB80F70"/>
    <w:rsid w:val="0B114130"/>
    <w:rsid w:val="0BD73A47"/>
    <w:rsid w:val="0BD8308A"/>
    <w:rsid w:val="0C2F139D"/>
    <w:rsid w:val="0C9CCFA8"/>
    <w:rsid w:val="0C9D02A3"/>
    <w:rsid w:val="0CDE3571"/>
    <w:rsid w:val="0CEF3659"/>
    <w:rsid w:val="0CF7A0AA"/>
    <w:rsid w:val="0D74A96E"/>
    <w:rsid w:val="0DEE3F8C"/>
    <w:rsid w:val="0EB4DD3F"/>
    <w:rsid w:val="0F29C5DB"/>
    <w:rsid w:val="0F483C82"/>
    <w:rsid w:val="0F4D426C"/>
    <w:rsid w:val="0F5E196B"/>
    <w:rsid w:val="0F800738"/>
    <w:rsid w:val="0FD4706A"/>
    <w:rsid w:val="0FE2ECF0"/>
    <w:rsid w:val="1005D1AA"/>
    <w:rsid w:val="1077DF4D"/>
    <w:rsid w:val="11048700"/>
    <w:rsid w:val="11495A53"/>
    <w:rsid w:val="1156B668"/>
    <w:rsid w:val="117040CB"/>
    <w:rsid w:val="122EF483"/>
    <w:rsid w:val="124776C7"/>
    <w:rsid w:val="125FC829"/>
    <w:rsid w:val="1288E410"/>
    <w:rsid w:val="12BCB342"/>
    <w:rsid w:val="12FDEAEF"/>
    <w:rsid w:val="130F1431"/>
    <w:rsid w:val="134F1C33"/>
    <w:rsid w:val="13503162"/>
    <w:rsid w:val="13818709"/>
    <w:rsid w:val="1454B2C2"/>
    <w:rsid w:val="1454D5F0"/>
    <w:rsid w:val="14CF2101"/>
    <w:rsid w:val="167EF816"/>
    <w:rsid w:val="17165EFE"/>
    <w:rsid w:val="174D2F89"/>
    <w:rsid w:val="176B50DF"/>
    <w:rsid w:val="17AD5424"/>
    <w:rsid w:val="17E4D2B4"/>
    <w:rsid w:val="181B5C3A"/>
    <w:rsid w:val="1854BC42"/>
    <w:rsid w:val="18C822FB"/>
    <w:rsid w:val="197DE08E"/>
    <w:rsid w:val="1A64D223"/>
    <w:rsid w:val="1A899BF3"/>
    <w:rsid w:val="1AAD3922"/>
    <w:rsid w:val="1B1169BC"/>
    <w:rsid w:val="1B1896EB"/>
    <w:rsid w:val="1B32EA19"/>
    <w:rsid w:val="1B385DAF"/>
    <w:rsid w:val="1B603B75"/>
    <w:rsid w:val="1BB9AFCF"/>
    <w:rsid w:val="1BE5DB15"/>
    <w:rsid w:val="1C1D8FD0"/>
    <w:rsid w:val="1C4A6D2B"/>
    <w:rsid w:val="1C72F643"/>
    <w:rsid w:val="1C853A45"/>
    <w:rsid w:val="1CAAA46C"/>
    <w:rsid w:val="1CB58150"/>
    <w:rsid w:val="1CE1E13C"/>
    <w:rsid w:val="1CE2B378"/>
    <w:rsid w:val="1D2FA29D"/>
    <w:rsid w:val="1E810170"/>
    <w:rsid w:val="1ECDD1FA"/>
    <w:rsid w:val="1EF98365"/>
    <w:rsid w:val="1F0257D5"/>
    <w:rsid w:val="1F9AD107"/>
    <w:rsid w:val="20452DC1"/>
    <w:rsid w:val="204EA216"/>
    <w:rsid w:val="20AF30C2"/>
    <w:rsid w:val="20CE04BA"/>
    <w:rsid w:val="2202E931"/>
    <w:rsid w:val="22607176"/>
    <w:rsid w:val="22DD17BB"/>
    <w:rsid w:val="22FAC946"/>
    <w:rsid w:val="23B988DA"/>
    <w:rsid w:val="23F47EC9"/>
    <w:rsid w:val="23F593D5"/>
    <w:rsid w:val="2403210F"/>
    <w:rsid w:val="2470FDAA"/>
    <w:rsid w:val="24AD0AF4"/>
    <w:rsid w:val="24F7FEA9"/>
    <w:rsid w:val="255F2256"/>
    <w:rsid w:val="25CDFD3F"/>
    <w:rsid w:val="25FF2094"/>
    <w:rsid w:val="264FC04A"/>
    <w:rsid w:val="26BE194F"/>
    <w:rsid w:val="26DE2F34"/>
    <w:rsid w:val="26EDE869"/>
    <w:rsid w:val="27A9AE44"/>
    <w:rsid w:val="27BC2816"/>
    <w:rsid w:val="27C8A894"/>
    <w:rsid w:val="2823DE2C"/>
    <w:rsid w:val="283C6E9F"/>
    <w:rsid w:val="28A6986D"/>
    <w:rsid w:val="2921212F"/>
    <w:rsid w:val="292AAFE6"/>
    <w:rsid w:val="297FCCB5"/>
    <w:rsid w:val="29D83F00"/>
    <w:rsid w:val="2A1D0C05"/>
    <w:rsid w:val="2A236D76"/>
    <w:rsid w:val="2A2B0B95"/>
    <w:rsid w:val="2AB5CFFD"/>
    <w:rsid w:val="2C0E1632"/>
    <w:rsid w:val="2C5380AE"/>
    <w:rsid w:val="2C6B9E06"/>
    <w:rsid w:val="2CA146E5"/>
    <w:rsid w:val="2CC15FAE"/>
    <w:rsid w:val="2DA4C3AA"/>
    <w:rsid w:val="2DC033C1"/>
    <w:rsid w:val="2E362D50"/>
    <w:rsid w:val="2E41BD4B"/>
    <w:rsid w:val="2E66A8DF"/>
    <w:rsid w:val="2E79F753"/>
    <w:rsid w:val="2F1A0D5E"/>
    <w:rsid w:val="2F30E2B3"/>
    <w:rsid w:val="2F4F8D2A"/>
    <w:rsid w:val="2F5BB97F"/>
    <w:rsid w:val="2F7341E2"/>
    <w:rsid w:val="2F889A97"/>
    <w:rsid w:val="2FC054C0"/>
    <w:rsid w:val="30276B07"/>
    <w:rsid w:val="3086E962"/>
    <w:rsid w:val="30DB5294"/>
    <w:rsid w:val="30F62AC8"/>
    <w:rsid w:val="3116EEC7"/>
    <w:rsid w:val="3135770C"/>
    <w:rsid w:val="315FA1B9"/>
    <w:rsid w:val="31C2A116"/>
    <w:rsid w:val="31CEB30C"/>
    <w:rsid w:val="3205D9E1"/>
    <w:rsid w:val="326C771E"/>
    <w:rsid w:val="32AAE2A4"/>
    <w:rsid w:val="32C30E86"/>
    <w:rsid w:val="331FDC24"/>
    <w:rsid w:val="333BCAFA"/>
    <w:rsid w:val="3392B241"/>
    <w:rsid w:val="339FA04B"/>
    <w:rsid w:val="33AA6D0F"/>
    <w:rsid w:val="342DEBB8"/>
    <w:rsid w:val="34463D5C"/>
    <w:rsid w:val="344B5318"/>
    <w:rsid w:val="346FF155"/>
    <w:rsid w:val="350C15BF"/>
    <w:rsid w:val="35240EB7"/>
    <w:rsid w:val="357764F9"/>
    <w:rsid w:val="35785C5F"/>
    <w:rsid w:val="35AE3168"/>
    <w:rsid w:val="361E73D5"/>
    <w:rsid w:val="36379005"/>
    <w:rsid w:val="363A5FEB"/>
    <w:rsid w:val="36B601A9"/>
    <w:rsid w:val="376571CE"/>
    <w:rsid w:val="37AA231F"/>
    <w:rsid w:val="37BC432C"/>
    <w:rsid w:val="37CBFDF0"/>
    <w:rsid w:val="384908F8"/>
    <w:rsid w:val="3855E33C"/>
    <w:rsid w:val="38C1A631"/>
    <w:rsid w:val="38DB24D2"/>
    <w:rsid w:val="3956A0CC"/>
    <w:rsid w:val="3A740047"/>
    <w:rsid w:val="3AEC71BD"/>
    <w:rsid w:val="3B0A2CA6"/>
    <w:rsid w:val="3B5AC0A1"/>
    <w:rsid w:val="3B90DC40"/>
    <w:rsid w:val="3C69EFBD"/>
    <w:rsid w:val="3CAE11BB"/>
    <w:rsid w:val="3CFACE07"/>
    <w:rsid w:val="3D67F0B8"/>
    <w:rsid w:val="3DCE4791"/>
    <w:rsid w:val="3DF7F03D"/>
    <w:rsid w:val="3E3ADCFC"/>
    <w:rsid w:val="3F092A51"/>
    <w:rsid w:val="3F1CD917"/>
    <w:rsid w:val="3F1FEE38"/>
    <w:rsid w:val="3F4B11AC"/>
    <w:rsid w:val="3F4BB69C"/>
    <w:rsid w:val="3F4C2807"/>
    <w:rsid w:val="3FC5A45C"/>
    <w:rsid w:val="40203843"/>
    <w:rsid w:val="40838C9A"/>
    <w:rsid w:val="40C9D662"/>
    <w:rsid w:val="40F7DDF0"/>
    <w:rsid w:val="410E7EEB"/>
    <w:rsid w:val="41735950"/>
    <w:rsid w:val="417AA036"/>
    <w:rsid w:val="41BF5ABF"/>
    <w:rsid w:val="41D677AC"/>
    <w:rsid w:val="41E7C72F"/>
    <w:rsid w:val="422FC8B7"/>
    <w:rsid w:val="42494733"/>
    <w:rsid w:val="425BE45D"/>
    <w:rsid w:val="430E8C67"/>
    <w:rsid w:val="431C59FE"/>
    <w:rsid w:val="4338BD21"/>
    <w:rsid w:val="43EA7C4C"/>
    <w:rsid w:val="43F73B68"/>
    <w:rsid w:val="443B3830"/>
    <w:rsid w:val="443E9A81"/>
    <w:rsid w:val="44D85669"/>
    <w:rsid w:val="44EFF584"/>
    <w:rsid w:val="44FD8A95"/>
    <w:rsid w:val="451F67F1"/>
    <w:rsid w:val="453D55AB"/>
    <w:rsid w:val="455BFBF7"/>
    <w:rsid w:val="455F4EEF"/>
    <w:rsid w:val="45E6155F"/>
    <w:rsid w:val="46900FD4"/>
    <w:rsid w:val="469F8217"/>
    <w:rsid w:val="46A31A88"/>
    <w:rsid w:val="46E74D98"/>
    <w:rsid w:val="4777247F"/>
    <w:rsid w:val="478630A7"/>
    <w:rsid w:val="47E5ED29"/>
    <w:rsid w:val="481743C4"/>
    <w:rsid w:val="48571980"/>
    <w:rsid w:val="487E41B6"/>
    <w:rsid w:val="48BC2938"/>
    <w:rsid w:val="48DC4854"/>
    <w:rsid w:val="48FC7D5F"/>
    <w:rsid w:val="48FE40BA"/>
    <w:rsid w:val="49D83740"/>
    <w:rsid w:val="4A1BEA1E"/>
    <w:rsid w:val="4A7279A3"/>
    <w:rsid w:val="4ABBE5DC"/>
    <w:rsid w:val="4AD2720D"/>
    <w:rsid w:val="4ADE2306"/>
    <w:rsid w:val="4B0DA061"/>
    <w:rsid w:val="4B1FAA69"/>
    <w:rsid w:val="4B2394B4"/>
    <w:rsid w:val="4B6DB7D8"/>
    <w:rsid w:val="4B7BAD35"/>
    <w:rsid w:val="4BA34AB8"/>
    <w:rsid w:val="4BA56673"/>
    <w:rsid w:val="4BA903FD"/>
    <w:rsid w:val="4BB91F85"/>
    <w:rsid w:val="4C119D22"/>
    <w:rsid w:val="4C41A85D"/>
    <w:rsid w:val="4C7F1768"/>
    <w:rsid w:val="4CFB0ACF"/>
    <w:rsid w:val="4D42834A"/>
    <w:rsid w:val="4D7D219C"/>
    <w:rsid w:val="4DE345B1"/>
    <w:rsid w:val="4E02EF6B"/>
    <w:rsid w:val="4E105C56"/>
    <w:rsid w:val="4E8F4E8F"/>
    <w:rsid w:val="4EF1F34A"/>
    <w:rsid w:val="4FAA0F59"/>
    <w:rsid w:val="4FF1CB57"/>
    <w:rsid w:val="50081C0A"/>
    <w:rsid w:val="501C65C5"/>
    <w:rsid w:val="5061488B"/>
    <w:rsid w:val="50AADFC4"/>
    <w:rsid w:val="50BFBC6C"/>
    <w:rsid w:val="511E0BF3"/>
    <w:rsid w:val="514DA24F"/>
    <w:rsid w:val="516F1FFB"/>
    <w:rsid w:val="51983408"/>
    <w:rsid w:val="51C9289A"/>
    <w:rsid w:val="51F5482B"/>
    <w:rsid w:val="52194960"/>
    <w:rsid w:val="52F56035"/>
    <w:rsid w:val="530E2C47"/>
    <w:rsid w:val="532AC14E"/>
    <w:rsid w:val="534789A7"/>
    <w:rsid w:val="534DC343"/>
    <w:rsid w:val="53F81644"/>
    <w:rsid w:val="5402E83B"/>
    <w:rsid w:val="54818BF8"/>
    <w:rsid w:val="5519D8A7"/>
    <w:rsid w:val="5565E33C"/>
    <w:rsid w:val="5599B01B"/>
    <w:rsid w:val="5634A695"/>
    <w:rsid w:val="5782949C"/>
    <w:rsid w:val="57B92CBA"/>
    <w:rsid w:val="57EC4275"/>
    <w:rsid w:val="58006919"/>
    <w:rsid w:val="582A3B61"/>
    <w:rsid w:val="583744A1"/>
    <w:rsid w:val="58943653"/>
    <w:rsid w:val="58A987A6"/>
    <w:rsid w:val="58EF0A10"/>
    <w:rsid w:val="58F2C93C"/>
    <w:rsid w:val="59E5C1E6"/>
    <w:rsid w:val="5A00551B"/>
    <w:rsid w:val="5B0E5D2C"/>
    <w:rsid w:val="5B365830"/>
    <w:rsid w:val="5C029534"/>
    <w:rsid w:val="5C0AF42E"/>
    <w:rsid w:val="5C53BBDE"/>
    <w:rsid w:val="5C6901FF"/>
    <w:rsid w:val="5C9212F9"/>
    <w:rsid w:val="5C9D558F"/>
    <w:rsid w:val="5CC1942E"/>
    <w:rsid w:val="5CC1CA42"/>
    <w:rsid w:val="5CCEB20C"/>
    <w:rsid w:val="5CE5B06B"/>
    <w:rsid w:val="5D001D8B"/>
    <w:rsid w:val="5E01BBA8"/>
    <w:rsid w:val="5E031A6C"/>
    <w:rsid w:val="5E9D8D74"/>
    <w:rsid w:val="5EAF6B39"/>
    <w:rsid w:val="5F9051CC"/>
    <w:rsid w:val="5FE28571"/>
    <w:rsid w:val="5FFF80CB"/>
    <w:rsid w:val="604B4D50"/>
    <w:rsid w:val="60509DB5"/>
    <w:rsid w:val="60947401"/>
    <w:rsid w:val="6112DF36"/>
    <w:rsid w:val="613322AA"/>
    <w:rsid w:val="61ED081C"/>
    <w:rsid w:val="61F27131"/>
    <w:rsid w:val="61F8EB64"/>
    <w:rsid w:val="6214D686"/>
    <w:rsid w:val="62B82B4E"/>
    <w:rsid w:val="62E75E3E"/>
    <w:rsid w:val="6386DF86"/>
    <w:rsid w:val="63E4BB41"/>
    <w:rsid w:val="64AA5FB2"/>
    <w:rsid w:val="64EF960C"/>
    <w:rsid w:val="64EF9A3F"/>
    <w:rsid w:val="65240ED8"/>
    <w:rsid w:val="655D8E41"/>
    <w:rsid w:val="658B5936"/>
    <w:rsid w:val="65CA266A"/>
    <w:rsid w:val="65EB7E0D"/>
    <w:rsid w:val="65FA246D"/>
    <w:rsid w:val="660676C2"/>
    <w:rsid w:val="66561EA3"/>
    <w:rsid w:val="66935E49"/>
    <w:rsid w:val="66DC9EA4"/>
    <w:rsid w:val="66F0AAF8"/>
    <w:rsid w:val="670EEFFC"/>
    <w:rsid w:val="6711D1D2"/>
    <w:rsid w:val="67332CC9"/>
    <w:rsid w:val="67376525"/>
    <w:rsid w:val="67949493"/>
    <w:rsid w:val="679EAA87"/>
    <w:rsid w:val="67D4ED4D"/>
    <w:rsid w:val="685D23F2"/>
    <w:rsid w:val="686F635F"/>
    <w:rsid w:val="69E225DB"/>
    <w:rsid w:val="6A1A9759"/>
    <w:rsid w:val="6B1F60C9"/>
    <w:rsid w:val="6B315415"/>
    <w:rsid w:val="6BA9C6FF"/>
    <w:rsid w:val="6BF80F01"/>
    <w:rsid w:val="6C034E64"/>
    <w:rsid w:val="6CEE6DDA"/>
    <w:rsid w:val="6D0CF742"/>
    <w:rsid w:val="6D3CABFF"/>
    <w:rsid w:val="6D407E61"/>
    <w:rsid w:val="6D6EED3A"/>
    <w:rsid w:val="6D7DFB68"/>
    <w:rsid w:val="6DB22555"/>
    <w:rsid w:val="6DEE6F17"/>
    <w:rsid w:val="6DEFA8D8"/>
    <w:rsid w:val="6E69C88F"/>
    <w:rsid w:val="6E7CE87A"/>
    <w:rsid w:val="6EA01166"/>
    <w:rsid w:val="6F1AEF53"/>
    <w:rsid w:val="6F2A1BB1"/>
    <w:rsid w:val="6F69E192"/>
    <w:rsid w:val="6FC60637"/>
    <w:rsid w:val="6FD1C4E7"/>
    <w:rsid w:val="700486EA"/>
    <w:rsid w:val="7020A5E5"/>
    <w:rsid w:val="70626B61"/>
    <w:rsid w:val="7063867E"/>
    <w:rsid w:val="70B805AF"/>
    <w:rsid w:val="71455479"/>
    <w:rsid w:val="717AEA1F"/>
    <w:rsid w:val="718A2372"/>
    <w:rsid w:val="71995443"/>
    <w:rsid w:val="72614298"/>
    <w:rsid w:val="72951358"/>
    <w:rsid w:val="7389F8B6"/>
    <w:rsid w:val="73A48EB7"/>
    <w:rsid w:val="73CF2B0D"/>
    <w:rsid w:val="7429A56B"/>
    <w:rsid w:val="744355A0"/>
    <w:rsid w:val="7485699C"/>
    <w:rsid w:val="7502AD33"/>
    <w:rsid w:val="75BA600E"/>
    <w:rsid w:val="760F7CD3"/>
    <w:rsid w:val="7628A530"/>
    <w:rsid w:val="76999FAE"/>
    <w:rsid w:val="76FE5636"/>
    <w:rsid w:val="7743D926"/>
    <w:rsid w:val="77834C3D"/>
    <w:rsid w:val="77ABCE81"/>
    <w:rsid w:val="77BB18CC"/>
    <w:rsid w:val="77D7E8B0"/>
    <w:rsid w:val="787C1B2B"/>
    <w:rsid w:val="78E430AB"/>
    <w:rsid w:val="7908252F"/>
    <w:rsid w:val="7974CCD9"/>
    <w:rsid w:val="79B1BFF9"/>
    <w:rsid w:val="79B3D1D7"/>
    <w:rsid w:val="79D94F6A"/>
    <w:rsid w:val="7A26E730"/>
    <w:rsid w:val="7A543DE2"/>
    <w:rsid w:val="7A63E1F8"/>
    <w:rsid w:val="7ABD48AE"/>
    <w:rsid w:val="7B270E2C"/>
    <w:rsid w:val="7B7D292A"/>
    <w:rsid w:val="7C0A9766"/>
    <w:rsid w:val="7CCBA663"/>
    <w:rsid w:val="7CE00C24"/>
    <w:rsid w:val="7E97C4F7"/>
    <w:rsid w:val="7FF1F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59FE"/>
  <w15:chartTrackingRefBased/>
  <w15:docId w15:val="{752900AE-9D06-4575-802F-0F5B13074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26539"/>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Prrafodelista">
    <w:name w:val="List Paragraph"/>
    <w:basedOn w:val="Normal"/>
    <w:uiPriority w:val="34"/>
    <w:qFormat/>
    <w:pPr>
      <w:ind w:left="720"/>
      <w:contextualSpacing/>
    </w:pPr>
  </w:style>
  <w:style w:type="character" w:customStyle="1" w:styleId="Ttulo4Car">
    <w:name w:val="Título 4 Car"/>
    <w:basedOn w:val="Fuentedeprrafopredeter"/>
    <w:link w:val="Ttulo4"/>
    <w:uiPriority w:val="9"/>
    <w:rPr>
      <w:rFonts w:asciiTheme="majorHAnsi" w:eastAsiaTheme="majorEastAsia" w:hAnsiTheme="majorHAnsi" w:cstheme="majorBidi"/>
      <w:i/>
      <w:iCs/>
      <w:color w:val="2F5496" w:themeColor="accent1" w:themeShade="BF"/>
    </w:rPr>
  </w:style>
  <w:style w:type="character" w:customStyle="1" w:styleId="normaltextrun">
    <w:name w:val="normaltextrun"/>
    <w:basedOn w:val="Fuentedeprrafopredeter"/>
    <w:rsid w:val="00D758CB"/>
  </w:style>
  <w:style w:type="character" w:customStyle="1" w:styleId="eop">
    <w:name w:val="eop"/>
    <w:basedOn w:val="Fuentedeprrafopredeter"/>
    <w:rsid w:val="00D758CB"/>
  </w:style>
  <w:style w:type="paragraph" w:customStyle="1" w:styleId="paragraph">
    <w:name w:val="paragraph"/>
    <w:basedOn w:val="Normal"/>
    <w:rsid w:val="00DF4A85"/>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Hipervnculo">
    <w:name w:val="Hyperlink"/>
    <w:basedOn w:val="Fuentedeprrafopredeter"/>
    <w:uiPriority w:val="99"/>
    <w:unhideWhenUsed/>
    <w:rsid w:val="00693CD3"/>
    <w:rPr>
      <w:color w:val="0563C1" w:themeColor="hyperlink"/>
      <w:u w:val="single"/>
    </w:rPr>
  </w:style>
  <w:style w:type="character" w:styleId="Mencinsinresolver">
    <w:name w:val="Unresolved Mention"/>
    <w:basedOn w:val="Fuentedeprrafopredeter"/>
    <w:uiPriority w:val="99"/>
    <w:semiHidden/>
    <w:unhideWhenUsed/>
    <w:rsid w:val="00693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154430">
      <w:bodyDiv w:val="1"/>
      <w:marLeft w:val="0"/>
      <w:marRight w:val="0"/>
      <w:marTop w:val="0"/>
      <w:marBottom w:val="0"/>
      <w:divBdr>
        <w:top w:val="none" w:sz="0" w:space="0" w:color="auto"/>
        <w:left w:val="none" w:sz="0" w:space="0" w:color="auto"/>
        <w:bottom w:val="none" w:sz="0" w:space="0" w:color="auto"/>
        <w:right w:val="none" w:sz="0" w:space="0" w:color="auto"/>
      </w:divBdr>
      <w:divsChild>
        <w:div w:id="1866822927">
          <w:marLeft w:val="0"/>
          <w:marRight w:val="0"/>
          <w:marTop w:val="0"/>
          <w:marBottom w:val="0"/>
          <w:divBdr>
            <w:top w:val="none" w:sz="0" w:space="0" w:color="auto"/>
            <w:left w:val="none" w:sz="0" w:space="0" w:color="auto"/>
            <w:bottom w:val="none" w:sz="0" w:space="0" w:color="auto"/>
            <w:right w:val="none" w:sz="0" w:space="0" w:color="auto"/>
          </w:divBdr>
        </w:div>
        <w:div w:id="1804956800">
          <w:marLeft w:val="0"/>
          <w:marRight w:val="0"/>
          <w:marTop w:val="0"/>
          <w:marBottom w:val="0"/>
          <w:divBdr>
            <w:top w:val="none" w:sz="0" w:space="0" w:color="auto"/>
            <w:left w:val="none" w:sz="0" w:space="0" w:color="auto"/>
            <w:bottom w:val="none" w:sz="0" w:space="0" w:color="auto"/>
            <w:right w:val="none" w:sz="0" w:space="0" w:color="auto"/>
          </w:divBdr>
        </w:div>
        <w:div w:id="151454747">
          <w:marLeft w:val="0"/>
          <w:marRight w:val="0"/>
          <w:marTop w:val="0"/>
          <w:marBottom w:val="0"/>
          <w:divBdr>
            <w:top w:val="none" w:sz="0" w:space="0" w:color="auto"/>
            <w:left w:val="none" w:sz="0" w:space="0" w:color="auto"/>
            <w:bottom w:val="none" w:sz="0" w:space="0" w:color="auto"/>
            <w:right w:val="none" w:sz="0" w:space="0" w:color="auto"/>
          </w:divBdr>
        </w:div>
      </w:divsChild>
    </w:div>
    <w:div w:id="1013413160">
      <w:bodyDiv w:val="1"/>
      <w:marLeft w:val="0"/>
      <w:marRight w:val="0"/>
      <w:marTop w:val="0"/>
      <w:marBottom w:val="0"/>
      <w:divBdr>
        <w:top w:val="none" w:sz="0" w:space="0" w:color="auto"/>
        <w:left w:val="none" w:sz="0" w:space="0" w:color="auto"/>
        <w:bottom w:val="none" w:sz="0" w:space="0" w:color="auto"/>
        <w:right w:val="none" w:sz="0" w:space="0" w:color="auto"/>
      </w:divBdr>
      <w:divsChild>
        <w:div w:id="1546143435">
          <w:marLeft w:val="0"/>
          <w:marRight w:val="0"/>
          <w:marTop w:val="0"/>
          <w:marBottom w:val="0"/>
          <w:divBdr>
            <w:top w:val="none" w:sz="0" w:space="0" w:color="auto"/>
            <w:left w:val="none" w:sz="0" w:space="0" w:color="auto"/>
            <w:bottom w:val="none" w:sz="0" w:space="0" w:color="auto"/>
            <w:right w:val="none" w:sz="0" w:space="0" w:color="auto"/>
          </w:divBdr>
        </w:div>
        <w:div w:id="1869679522">
          <w:marLeft w:val="0"/>
          <w:marRight w:val="0"/>
          <w:marTop w:val="0"/>
          <w:marBottom w:val="0"/>
          <w:divBdr>
            <w:top w:val="none" w:sz="0" w:space="0" w:color="auto"/>
            <w:left w:val="none" w:sz="0" w:space="0" w:color="auto"/>
            <w:bottom w:val="none" w:sz="0" w:space="0" w:color="auto"/>
            <w:right w:val="none" w:sz="0" w:space="0" w:color="auto"/>
          </w:divBdr>
        </w:div>
        <w:div w:id="1052344177">
          <w:marLeft w:val="0"/>
          <w:marRight w:val="0"/>
          <w:marTop w:val="0"/>
          <w:marBottom w:val="0"/>
          <w:divBdr>
            <w:top w:val="none" w:sz="0" w:space="0" w:color="auto"/>
            <w:left w:val="none" w:sz="0" w:space="0" w:color="auto"/>
            <w:bottom w:val="none" w:sz="0" w:space="0" w:color="auto"/>
            <w:right w:val="none" w:sz="0" w:space="0" w:color="auto"/>
          </w:divBdr>
        </w:div>
      </w:divsChild>
    </w:div>
    <w:div w:id="1608344475">
      <w:bodyDiv w:val="1"/>
      <w:marLeft w:val="0"/>
      <w:marRight w:val="0"/>
      <w:marTop w:val="0"/>
      <w:marBottom w:val="0"/>
      <w:divBdr>
        <w:top w:val="none" w:sz="0" w:space="0" w:color="auto"/>
        <w:left w:val="none" w:sz="0" w:space="0" w:color="auto"/>
        <w:bottom w:val="none" w:sz="0" w:space="0" w:color="auto"/>
        <w:right w:val="none" w:sz="0" w:space="0" w:color="auto"/>
      </w:divBdr>
      <w:divsChild>
        <w:div w:id="1693458710">
          <w:marLeft w:val="0"/>
          <w:marRight w:val="0"/>
          <w:marTop w:val="0"/>
          <w:marBottom w:val="0"/>
          <w:divBdr>
            <w:top w:val="none" w:sz="0" w:space="0" w:color="auto"/>
            <w:left w:val="none" w:sz="0" w:space="0" w:color="auto"/>
            <w:bottom w:val="none" w:sz="0" w:space="0" w:color="auto"/>
            <w:right w:val="none" w:sz="0" w:space="0" w:color="auto"/>
          </w:divBdr>
        </w:div>
        <w:div w:id="1643582428">
          <w:marLeft w:val="0"/>
          <w:marRight w:val="0"/>
          <w:marTop w:val="0"/>
          <w:marBottom w:val="0"/>
          <w:divBdr>
            <w:top w:val="none" w:sz="0" w:space="0" w:color="auto"/>
            <w:left w:val="none" w:sz="0" w:space="0" w:color="auto"/>
            <w:bottom w:val="none" w:sz="0" w:space="0" w:color="auto"/>
            <w:right w:val="none" w:sz="0" w:space="0" w:color="auto"/>
          </w:divBdr>
        </w:div>
      </w:divsChild>
    </w:div>
    <w:div w:id="1867333553">
      <w:bodyDiv w:val="1"/>
      <w:marLeft w:val="0"/>
      <w:marRight w:val="0"/>
      <w:marTop w:val="0"/>
      <w:marBottom w:val="0"/>
      <w:divBdr>
        <w:top w:val="none" w:sz="0" w:space="0" w:color="auto"/>
        <w:left w:val="none" w:sz="0" w:space="0" w:color="auto"/>
        <w:bottom w:val="none" w:sz="0" w:space="0" w:color="auto"/>
        <w:right w:val="none" w:sz="0" w:space="0" w:color="auto"/>
      </w:divBdr>
      <w:divsChild>
        <w:div w:id="495608821">
          <w:marLeft w:val="0"/>
          <w:marRight w:val="0"/>
          <w:marTop w:val="0"/>
          <w:marBottom w:val="0"/>
          <w:divBdr>
            <w:top w:val="none" w:sz="0" w:space="0" w:color="auto"/>
            <w:left w:val="none" w:sz="0" w:space="0" w:color="auto"/>
            <w:bottom w:val="none" w:sz="0" w:space="0" w:color="auto"/>
            <w:right w:val="none" w:sz="0" w:space="0" w:color="auto"/>
          </w:divBdr>
        </w:div>
        <w:div w:id="1435251020">
          <w:marLeft w:val="0"/>
          <w:marRight w:val="0"/>
          <w:marTop w:val="0"/>
          <w:marBottom w:val="0"/>
          <w:divBdr>
            <w:top w:val="none" w:sz="0" w:space="0" w:color="auto"/>
            <w:left w:val="none" w:sz="0" w:space="0" w:color="auto"/>
            <w:bottom w:val="none" w:sz="0" w:space="0" w:color="auto"/>
            <w:right w:val="none" w:sz="0" w:space="0" w:color="auto"/>
          </w:divBdr>
        </w:div>
        <w:div w:id="1029917695">
          <w:marLeft w:val="0"/>
          <w:marRight w:val="0"/>
          <w:marTop w:val="0"/>
          <w:marBottom w:val="0"/>
          <w:divBdr>
            <w:top w:val="none" w:sz="0" w:space="0" w:color="auto"/>
            <w:left w:val="none" w:sz="0" w:space="0" w:color="auto"/>
            <w:bottom w:val="none" w:sz="0" w:space="0" w:color="auto"/>
            <w:right w:val="none" w:sz="0" w:space="0" w:color="auto"/>
          </w:divBdr>
        </w:div>
        <w:div w:id="457644146">
          <w:marLeft w:val="0"/>
          <w:marRight w:val="0"/>
          <w:marTop w:val="0"/>
          <w:marBottom w:val="0"/>
          <w:divBdr>
            <w:top w:val="none" w:sz="0" w:space="0" w:color="auto"/>
            <w:left w:val="none" w:sz="0" w:space="0" w:color="auto"/>
            <w:bottom w:val="none" w:sz="0" w:space="0" w:color="auto"/>
            <w:right w:val="none" w:sz="0" w:space="0" w:color="auto"/>
          </w:divBdr>
        </w:div>
        <w:div w:id="1648052130">
          <w:marLeft w:val="0"/>
          <w:marRight w:val="0"/>
          <w:marTop w:val="0"/>
          <w:marBottom w:val="0"/>
          <w:divBdr>
            <w:top w:val="none" w:sz="0" w:space="0" w:color="auto"/>
            <w:left w:val="none" w:sz="0" w:space="0" w:color="auto"/>
            <w:bottom w:val="none" w:sz="0" w:space="0" w:color="auto"/>
            <w:right w:val="none" w:sz="0" w:space="0" w:color="auto"/>
          </w:divBdr>
        </w:div>
        <w:div w:id="598832473">
          <w:marLeft w:val="0"/>
          <w:marRight w:val="0"/>
          <w:marTop w:val="0"/>
          <w:marBottom w:val="0"/>
          <w:divBdr>
            <w:top w:val="none" w:sz="0" w:space="0" w:color="auto"/>
            <w:left w:val="none" w:sz="0" w:space="0" w:color="auto"/>
            <w:bottom w:val="none" w:sz="0" w:space="0" w:color="auto"/>
            <w:right w:val="none" w:sz="0" w:space="0" w:color="auto"/>
          </w:divBdr>
        </w:div>
        <w:div w:id="645477589">
          <w:marLeft w:val="0"/>
          <w:marRight w:val="0"/>
          <w:marTop w:val="0"/>
          <w:marBottom w:val="0"/>
          <w:divBdr>
            <w:top w:val="none" w:sz="0" w:space="0" w:color="auto"/>
            <w:left w:val="none" w:sz="0" w:space="0" w:color="auto"/>
            <w:bottom w:val="none" w:sz="0" w:space="0" w:color="auto"/>
            <w:right w:val="none" w:sz="0" w:space="0" w:color="auto"/>
          </w:divBdr>
        </w:div>
        <w:div w:id="652805056">
          <w:marLeft w:val="0"/>
          <w:marRight w:val="0"/>
          <w:marTop w:val="0"/>
          <w:marBottom w:val="0"/>
          <w:divBdr>
            <w:top w:val="none" w:sz="0" w:space="0" w:color="auto"/>
            <w:left w:val="none" w:sz="0" w:space="0" w:color="auto"/>
            <w:bottom w:val="none" w:sz="0" w:space="0" w:color="auto"/>
            <w:right w:val="none" w:sz="0" w:space="0" w:color="auto"/>
          </w:divBdr>
        </w:div>
        <w:div w:id="1429737252">
          <w:marLeft w:val="0"/>
          <w:marRight w:val="0"/>
          <w:marTop w:val="0"/>
          <w:marBottom w:val="0"/>
          <w:divBdr>
            <w:top w:val="none" w:sz="0" w:space="0" w:color="auto"/>
            <w:left w:val="none" w:sz="0" w:space="0" w:color="auto"/>
            <w:bottom w:val="none" w:sz="0" w:space="0" w:color="auto"/>
            <w:right w:val="none" w:sz="0" w:space="0" w:color="auto"/>
          </w:divBdr>
        </w:div>
        <w:div w:id="1585840884">
          <w:marLeft w:val="0"/>
          <w:marRight w:val="0"/>
          <w:marTop w:val="0"/>
          <w:marBottom w:val="0"/>
          <w:divBdr>
            <w:top w:val="none" w:sz="0" w:space="0" w:color="auto"/>
            <w:left w:val="none" w:sz="0" w:space="0" w:color="auto"/>
            <w:bottom w:val="none" w:sz="0" w:space="0" w:color="auto"/>
            <w:right w:val="none" w:sz="0" w:space="0" w:color="auto"/>
          </w:divBdr>
        </w:div>
        <w:div w:id="1676150053">
          <w:marLeft w:val="0"/>
          <w:marRight w:val="0"/>
          <w:marTop w:val="0"/>
          <w:marBottom w:val="0"/>
          <w:divBdr>
            <w:top w:val="none" w:sz="0" w:space="0" w:color="auto"/>
            <w:left w:val="none" w:sz="0" w:space="0" w:color="auto"/>
            <w:bottom w:val="none" w:sz="0" w:space="0" w:color="auto"/>
            <w:right w:val="none" w:sz="0" w:space="0" w:color="auto"/>
          </w:divBdr>
        </w:div>
      </w:divsChild>
    </w:div>
    <w:div w:id="1983463819">
      <w:bodyDiv w:val="1"/>
      <w:marLeft w:val="0"/>
      <w:marRight w:val="0"/>
      <w:marTop w:val="0"/>
      <w:marBottom w:val="0"/>
      <w:divBdr>
        <w:top w:val="none" w:sz="0" w:space="0" w:color="auto"/>
        <w:left w:val="none" w:sz="0" w:space="0" w:color="auto"/>
        <w:bottom w:val="none" w:sz="0" w:space="0" w:color="auto"/>
        <w:right w:val="none" w:sz="0" w:space="0" w:color="auto"/>
      </w:divBdr>
      <w:divsChild>
        <w:div w:id="1847673237">
          <w:marLeft w:val="0"/>
          <w:marRight w:val="0"/>
          <w:marTop w:val="0"/>
          <w:marBottom w:val="0"/>
          <w:divBdr>
            <w:top w:val="none" w:sz="0" w:space="0" w:color="auto"/>
            <w:left w:val="none" w:sz="0" w:space="0" w:color="auto"/>
            <w:bottom w:val="none" w:sz="0" w:space="0" w:color="auto"/>
            <w:right w:val="none" w:sz="0" w:space="0" w:color="auto"/>
          </w:divBdr>
        </w:div>
        <w:div w:id="144320955">
          <w:marLeft w:val="0"/>
          <w:marRight w:val="0"/>
          <w:marTop w:val="0"/>
          <w:marBottom w:val="0"/>
          <w:divBdr>
            <w:top w:val="none" w:sz="0" w:space="0" w:color="auto"/>
            <w:left w:val="none" w:sz="0" w:space="0" w:color="auto"/>
            <w:bottom w:val="none" w:sz="0" w:space="0" w:color="auto"/>
            <w:right w:val="none" w:sz="0" w:space="0" w:color="auto"/>
          </w:divBdr>
        </w:div>
        <w:div w:id="281689841">
          <w:marLeft w:val="0"/>
          <w:marRight w:val="0"/>
          <w:marTop w:val="0"/>
          <w:marBottom w:val="0"/>
          <w:divBdr>
            <w:top w:val="none" w:sz="0" w:space="0" w:color="auto"/>
            <w:left w:val="none" w:sz="0" w:space="0" w:color="auto"/>
            <w:bottom w:val="none" w:sz="0" w:space="0" w:color="auto"/>
            <w:right w:val="none" w:sz="0" w:space="0" w:color="auto"/>
          </w:divBdr>
        </w:div>
        <w:div w:id="1119181183">
          <w:marLeft w:val="0"/>
          <w:marRight w:val="0"/>
          <w:marTop w:val="0"/>
          <w:marBottom w:val="0"/>
          <w:divBdr>
            <w:top w:val="none" w:sz="0" w:space="0" w:color="auto"/>
            <w:left w:val="none" w:sz="0" w:space="0" w:color="auto"/>
            <w:bottom w:val="none" w:sz="0" w:space="0" w:color="auto"/>
            <w:right w:val="none" w:sz="0" w:space="0" w:color="auto"/>
          </w:divBdr>
        </w:div>
        <w:div w:id="1978409643">
          <w:marLeft w:val="0"/>
          <w:marRight w:val="0"/>
          <w:marTop w:val="0"/>
          <w:marBottom w:val="0"/>
          <w:divBdr>
            <w:top w:val="none" w:sz="0" w:space="0" w:color="auto"/>
            <w:left w:val="none" w:sz="0" w:space="0" w:color="auto"/>
            <w:bottom w:val="none" w:sz="0" w:space="0" w:color="auto"/>
            <w:right w:val="none" w:sz="0" w:space="0" w:color="auto"/>
          </w:divBdr>
        </w:div>
        <w:div w:id="1949461192">
          <w:marLeft w:val="0"/>
          <w:marRight w:val="0"/>
          <w:marTop w:val="0"/>
          <w:marBottom w:val="0"/>
          <w:divBdr>
            <w:top w:val="none" w:sz="0" w:space="0" w:color="auto"/>
            <w:left w:val="none" w:sz="0" w:space="0" w:color="auto"/>
            <w:bottom w:val="none" w:sz="0" w:space="0" w:color="auto"/>
            <w:right w:val="none" w:sz="0" w:space="0" w:color="auto"/>
          </w:divBdr>
        </w:div>
        <w:div w:id="1907912795">
          <w:marLeft w:val="0"/>
          <w:marRight w:val="0"/>
          <w:marTop w:val="0"/>
          <w:marBottom w:val="0"/>
          <w:divBdr>
            <w:top w:val="none" w:sz="0" w:space="0" w:color="auto"/>
            <w:left w:val="none" w:sz="0" w:space="0" w:color="auto"/>
            <w:bottom w:val="none" w:sz="0" w:space="0" w:color="auto"/>
            <w:right w:val="none" w:sz="0" w:space="0" w:color="auto"/>
          </w:divBdr>
        </w:div>
        <w:div w:id="1003511834">
          <w:marLeft w:val="0"/>
          <w:marRight w:val="0"/>
          <w:marTop w:val="0"/>
          <w:marBottom w:val="0"/>
          <w:divBdr>
            <w:top w:val="none" w:sz="0" w:space="0" w:color="auto"/>
            <w:left w:val="none" w:sz="0" w:space="0" w:color="auto"/>
            <w:bottom w:val="none" w:sz="0" w:space="0" w:color="auto"/>
            <w:right w:val="none" w:sz="0" w:space="0" w:color="auto"/>
          </w:divBdr>
        </w:div>
        <w:div w:id="345252574">
          <w:marLeft w:val="0"/>
          <w:marRight w:val="0"/>
          <w:marTop w:val="0"/>
          <w:marBottom w:val="0"/>
          <w:divBdr>
            <w:top w:val="none" w:sz="0" w:space="0" w:color="auto"/>
            <w:left w:val="none" w:sz="0" w:space="0" w:color="auto"/>
            <w:bottom w:val="none" w:sz="0" w:space="0" w:color="auto"/>
            <w:right w:val="none" w:sz="0" w:space="0" w:color="auto"/>
          </w:divBdr>
        </w:div>
        <w:div w:id="637338773">
          <w:marLeft w:val="0"/>
          <w:marRight w:val="0"/>
          <w:marTop w:val="0"/>
          <w:marBottom w:val="0"/>
          <w:divBdr>
            <w:top w:val="none" w:sz="0" w:space="0" w:color="auto"/>
            <w:left w:val="none" w:sz="0" w:space="0" w:color="auto"/>
            <w:bottom w:val="none" w:sz="0" w:space="0" w:color="auto"/>
            <w:right w:val="none" w:sz="0" w:space="0" w:color="auto"/>
          </w:divBdr>
        </w:div>
        <w:div w:id="1391996537">
          <w:marLeft w:val="0"/>
          <w:marRight w:val="0"/>
          <w:marTop w:val="0"/>
          <w:marBottom w:val="0"/>
          <w:divBdr>
            <w:top w:val="none" w:sz="0" w:space="0" w:color="auto"/>
            <w:left w:val="none" w:sz="0" w:space="0" w:color="auto"/>
            <w:bottom w:val="none" w:sz="0" w:space="0" w:color="auto"/>
            <w:right w:val="none" w:sz="0" w:space="0" w:color="auto"/>
          </w:divBdr>
        </w:div>
      </w:divsChild>
    </w:div>
    <w:div w:id="2143380382">
      <w:bodyDiv w:val="1"/>
      <w:marLeft w:val="0"/>
      <w:marRight w:val="0"/>
      <w:marTop w:val="0"/>
      <w:marBottom w:val="0"/>
      <w:divBdr>
        <w:top w:val="none" w:sz="0" w:space="0" w:color="auto"/>
        <w:left w:val="none" w:sz="0" w:space="0" w:color="auto"/>
        <w:bottom w:val="none" w:sz="0" w:space="0" w:color="auto"/>
        <w:right w:val="none" w:sz="0" w:space="0" w:color="auto"/>
      </w:divBdr>
      <w:divsChild>
        <w:div w:id="888078470">
          <w:marLeft w:val="0"/>
          <w:marRight w:val="0"/>
          <w:marTop w:val="0"/>
          <w:marBottom w:val="0"/>
          <w:divBdr>
            <w:top w:val="none" w:sz="0" w:space="0" w:color="auto"/>
            <w:left w:val="none" w:sz="0" w:space="0" w:color="auto"/>
            <w:bottom w:val="none" w:sz="0" w:space="0" w:color="auto"/>
            <w:right w:val="none" w:sz="0" w:space="0" w:color="auto"/>
          </w:divBdr>
        </w:div>
        <w:div w:id="640616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0AEA7202567E34982A7AE83AF9F4F1B" ma:contentTypeVersion="19" ma:contentTypeDescription="Crear nuevo documento." ma:contentTypeScope="" ma:versionID="b52219f4d4e06da57c3a08f1b56fc3c6">
  <xsd:schema xmlns:xsd="http://www.w3.org/2001/XMLSchema" xmlns:xs="http://www.w3.org/2001/XMLSchema" xmlns:p="http://schemas.microsoft.com/office/2006/metadata/properties" xmlns:ns2="92b8c81d-217d-486c-a9c1-9708d923552f" xmlns:ns3="a0bc2145-989e-48f0-92be-5912925c59e4" targetNamespace="http://schemas.microsoft.com/office/2006/metadata/properties" ma:root="true" ma:fieldsID="184a26b540d8ff864d6d8f5f2e45b327" ns2:_="" ns3:_="">
    <xsd:import namespace="92b8c81d-217d-486c-a9c1-9708d923552f"/>
    <xsd:import namespace="a0bc2145-989e-48f0-92be-5912925c59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b8c81d-217d-486c-a9c1-9708d9235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2058b45e-4d01-49c7-b22d-8de2c3b00d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bc2145-989e-48f0-92be-5912925c59e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e88abcba-1515-4066-844c-78da2d1c5713}" ma:internalName="TaxCatchAll" ma:showField="CatchAllData" ma:web="a0bc2145-989e-48f0-92be-5912925c59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0bc2145-989e-48f0-92be-5912925c59e4" xsi:nil="true"/>
    <lcf76f155ced4ddcb4097134ff3c332f xmlns="92b8c81d-217d-486c-a9c1-9708d923552f">
      <Terms xmlns="http://schemas.microsoft.com/office/infopath/2007/PartnerControls"/>
    </lcf76f155ced4ddcb4097134ff3c332f>
    <SharedWithUsers xmlns="a0bc2145-989e-48f0-92be-5912925c59e4">
      <UserInfo>
        <DisplayName>Viviana Esposito</DisplayName>
        <AccountId>14</AccountId>
        <AccountType/>
      </UserInfo>
    </SharedWithUsers>
  </documentManagement>
</p:properties>
</file>

<file path=customXml/itemProps1.xml><?xml version="1.0" encoding="utf-8"?>
<ds:datastoreItem xmlns:ds="http://schemas.openxmlformats.org/officeDocument/2006/customXml" ds:itemID="{C9464255-FC62-49F7-B6B4-67CA55693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b8c81d-217d-486c-a9c1-9708d923552f"/>
    <ds:schemaRef ds:uri="a0bc2145-989e-48f0-92be-5912925c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287DB-5A7A-44E7-BB03-1AFA2FCBB970}">
  <ds:schemaRefs>
    <ds:schemaRef ds:uri="http://schemas.microsoft.com/sharepoint/v3/contenttype/forms"/>
  </ds:schemaRefs>
</ds:datastoreItem>
</file>

<file path=customXml/itemProps3.xml><?xml version="1.0" encoding="utf-8"?>
<ds:datastoreItem xmlns:ds="http://schemas.openxmlformats.org/officeDocument/2006/customXml" ds:itemID="{3EE657D6-15F1-429F-95C6-70BFAE96E995}">
  <ds:schemaRefs>
    <ds:schemaRef ds:uri="http://schemas.microsoft.com/office/2006/metadata/properties"/>
    <ds:schemaRef ds:uri="http://schemas.microsoft.com/office/infopath/2007/PartnerControls"/>
    <ds:schemaRef ds:uri="a0bc2145-989e-48f0-92be-5912925c59e4"/>
    <ds:schemaRef ds:uri="92b8c81d-217d-486c-a9c1-9708d923552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1009</Words>
  <Characters>5555</Characters>
  <Application>Microsoft Office Word</Application>
  <DocSecurity>0</DocSecurity>
  <Lines>46</Lines>
  <Paragraphs>13</Paragraphs>
  <ScaleCrop>false</ScaleCrop>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DIU-SPU</dc:creator>
  <cp:keywords/>
  <dc:description/>
  <cp:lastModifiedBy>María Florencia Soto</cp:lastModifiedBy>
  <cp:revision>2</cp:revision>
  <dcterms:created xsi:type="dcterms:W3CDTF">2025-03-31T19:41:00Z</dcterms:created>
  <dcterms:modified xsi:type="dcterms:W3CDTF">2025-03-31T19:41:00Z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0x01010000AEA7202567E34982A7AE83AF9F4F1B</vt:lpwstr>
  </property>
  <property fmtid="{D5CDD505-2E9C-101B-9397-08002B2CF9AE}" pid="3" name="MediaServiceImageTags">
    <vt:lpwstr/>
  </property>
</Properties>
</file>